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A5" w:rsidRDefault="00227DA5" w:rsidP="00227DA5">
      <w:pPr>
        <w:pStyle w:val="Zhlav"/>
        <w:ind w:right="-1841"/>
        <w:rPr>
          <w:b/>
          <w:sz w:val="28"/>
          <w:szCs w:val="28"/>
        </w:rPr>
      </w:pPr>
      <w:r w:rsidRPr="00FE3607">
        <w:rPr>
          <w:b/>
          <w:sz w:val="28"/>
          <w:szCs w:val="28"/>
        </w:rPr>
        <w:t>TISKOVÁ ZPRÁVA</w:t>
      </w:r>
    </w:p>
    <w:p w:rsidR="00D061D3" w:rsidRPr="00FE3607" w:rsidRDefault="00D061D3" w:rsidP="00227DA5">
      <w:pPr>
        <w:pStyle w:val="Zhlav"/>
        <w:ind w:right="-1841"/>
        <w:rPr>
          <w:b/>
          <w:sz w:val="28"/>
          <w:szCs w:val="28"/>
        </w:rPr>
      </w:pPr>
      <w:bookmarkStart w:id="0" w:name="_GoBack"/>
      <w:bookmarkEnd w:id="0"/>
    </w:p>
    <w:p w:rsidR="00227DA5" w:rsidRPr="00FE3607" w:rsidRDefault="00227DA5" w:rsidP="00227DA5">
      <w:pPr>
        <w:pStyle w:val="Zhlav"/>
        <w:ind w:right="-1841"/>
        <w:rPr>
          <w:b/>
        </w:rPr>
      </w:pPr>
    </w:p>
    <w:p w:rsidR="00227DA5" w:rsidRPr="00FE3607" w:rsidRDefault="00227DA5" w:rsidP="00227DA5">
      <w:pPr>
        <w:pStyle w:val="Zhlav"/>
        <w:ind w:right="-1841"/>
      </w:pPr>
      <w:r w:rsidRPr="00FE3607">
        <w:rPr>
          <w:b/>
        </w:rPr>
        <w:t>Sdružení pro rozvoj Moravskoslezského kraje</w:t>
      </w:r>
    </w:p>
    <w:p w:rsidR="00D000E3" w:rsidRDefault="00D000E3" w:rsidP="00D000E3">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Ostrava, 18. 9. 2017  </w:t>
      </w:r>
    </w:p>
    <w:p w:rsidR="00595CE0" w:rsidRPr="00D000E3" w:rsidRDefault="00595CE0" w:rsidP="00D000E3">
      <w:pPr>
        <w:autoSpaceDE w:val="0"/>
        <w:autoSpaceDN w:val="0"/>
        <w:adjustRightInd w:val="0"/>
        <w:jc w:val="both"/>
        <w:rPr>
          <w:rFonts w:ascii="Times New Roman" w:hAnsi="Times New Roman"/>
          <w:b/>
          <w:sz w:val="24"/>
          <w:szCs w:val="24"/>
        </w:rPr>
      </w:pPr>
      <w:r w:rsidRPr="00732B75">
        <w:rPr>
          <w:rFonts w:ascii="Times New Roman" w:eastAsia="Times New Roman" w:hAnsi="Times New Roman"/>
          <w:b/>
          <w:sz w:val="28"/>
          <w:szCs w:val="28"/>
        </w:rPr>
        <w:t>Konference TRANSPORT se letos bude věnovat železniční infrastruktuře</w:t>
      </w:r>
    </w:p>
    <w:p w:rsidR="00D061D3" w:rsidRDefault="00595CE0" w:rsidP="00D061D3">
      <w:pPr>
        <w:autoSpaceDE w:val="0"/>
        <w:autoSpaceDN w:val="0"/>
        <w:adjustRightInd w:val="0"/>
        <w:jc w:val="both"/>
        <w:rPr>
          <w:rFonts w:ascii="Times New Roman" w:hAnsi="Times New Roman"/>
          <w:sz w:val="24"/>
          <w:szCs w:val="24"/>
        </w:rPr>
      </w:pPr>
      <w:r w:rsidRPr="00D000E3">
        <w:rPr>
          <w:rFonts w:ascii="Times New Roman" w:hAnsi="Times New Roman"/>
          <w:sz w:val="24"/>
          <w:szCs w:val="24"/>
        </w:rPr>
        <w:t>Dvacátý první ročník konference TRANSPORT letos Sdružení pro rozvoj Mora</w:t>
      </w:r>
      <w:r w:rsidR="0050583A">
        <w:rPr>
          <w:rFonts w:ascii="Times New Roman" w:hAnsi="Times New Roman"/>
          <w:sz w:val="24"/>
          <w:szCs w:val="24"/>
        </w:rPr>
        <w:t>vskoslezského pořádá 22. září v</w:t>
      </w:r>
      <w:r w:rsidR="0050583A" w:rsidRPr="00FE3607">
        <w:rPr>
          <w:rFonts w:ascii="Times New Roman" w:hAnsi="Times New Roman"/>
          <w:sz w:val="24"/>
          <w:szCs w:val="24"/>
        </w:rPr>
        <w:t xml:space="preserve"> hotelu Clarion Congress Hotel </w:t>
      </w:r>
      <w:r w:rsidR="0050583A">
        <w:rPr>
          <w:rFonts w:ascii="Times New Roman" w:hAnsi="Times New Roman"/>
          <w:sz w:val="24"/>
          <w:szCs w:val="24"/>
        </w:rPr>
        <w:t>Ostrava</w:t>
      </w:r>
      <w:r w:rsidRPr="00D000E3">
        <w:rPr>
          <w:rFonts w:ascii="Times New Roman" w:hAnsi="Times New Roman"/>
          <w:sz w:val="24"/>
          <w:szCs w:val="24"/>
        </w:rPr>
        <w:t xml:space="preserve"> a bude se věnovat především rozvoji železniční dopravní infrastruktury a dopravy. Předchází totiž celostátnímu Dni železnice, který připomene historické výročí příjezdu prvního vlaku na Ostravsko před sto sedmdesáti lety, tedy jeden z důležitých mezníků v dějinách průmyslo</w:t>
      </w:r>
      <w:r w:rsidR="0050583A">
        <w:rPr>
          <w:rFonts w:ascii="Times New Roman" w:hAnsi="Times New Roman"/>
          <w:sz w:val="24"/>
          <w:szCs w:val="24"/>
        </w:rPr>
        <w:t>vého Ostravska. Na tradiční akci</w:t>
      </w:r>
      <w:r w:rsidRPr="00D000E3">
        <w:rPr>
          <w:rFonts w:ascii="Times New Roman" w:hAnsi="Times New Roman"/>
          <w:sz w:val="24"/>
          <w:szCs w:val="24"/>
        </w:rPr>
        <w:t>, kterou Sdružení organizuje od ro</w:t>
      </w:r>
      <w:r w:rsidR="00FC43EE">
        <w:rPr>
          <w:rFonts w:ascii="Times New Roman" w:hAnsi="Times New Roman"/>
          <w:sz w:val="24"/>
          <w:szCs w:val="24"/>
        </w:rPr>
        <w:t>ku 1997, opět přijedou představitelé</w:t>
      </w:r>
      <w:r w:rsidRPr="00D000E3">
        <w:rPr>
          <w:rFonts w:ascii="Times New Roman" w:hAnsi="Times New Roman"/>
          <w:sz w:val="24"/>
          <w:szCs w:val="24"/>
        </w:rPr>
        <w:t xml:space="preserve"> z ministerstev, osobnosti i odborníci </w:t>
      </w:r>
      <w:r w:rsidR="0050583A">
        <w:rPr>
          <w:rFonts w:ascii="Times New Roman" w:hAnsi="Times New Roman"/>
          <w:sz w:val="24"/>
          <w:szCs w:val="24"/>
        </w:rPr>
        <w:t xml:space="preserve">na dopravu a logistiku </w:t>
      </w:r>
      <w:r w:rsidRPr="00D000E3">
        <w:rPr>
          <w:rFonts w:ascii="Times New Roman" w:hAnsi="Times New Roman"/>
          <w:sz w:val="24"/>
          <w:szCs w:val="24"/>
        </w:rPr>
        <w:t xml:space="preserve">z veřejné i podnikatelské sféry. Konference </w:t>
      </w:r>
      <w:r w:rsidR="00732B75" w:rsidRPr="00D000E3">
        <w:rPr>
          <w:rFonts w:ascii="Times New Roman" w:hAnsi="Times New Roman"/>
          <w:sz w:val="24"/>
          <w:szCs w:val="24"/>
        </w:rPr>
        <w:t xml:space="preserve">během let </w:t>
      </w:r>
      <w:r w:rsidR="00257454">
        <w:rPr>
          <w:rFonts w:ascii="Times New Roman" w:hAnsi="Times New Roman"/>
          <w:sz w:val="24"/>
          <w:szCs w:val="24"/>
        </w:rPr>
        <w:t xml:space="preserve">pořádání </w:t>
      </w:r>
      <w:r w:rsidRPr="00D000E3">
        <w:rPr>
          <w:rFonts w:ascii="Times New Roman" w:hAnsi="Times New Roman"/>
          <w:sz w:val="24"/>
          <w:szCs w:val="24"/>
        </w:rPr>
        <w:t>zásadním způsobem přispěla k řešení a koordinaci důležitých infrastrukturních projektů nejen v Moravskoslezském kraji</w:t>
      </w:r>
      <w:r w:rsidR="00732B75" w:rsidRPr="00D000E3">
        <w:rPr>
          <w:rFonts w:ascii="Times New Roman" w:hAnsi="Times New Roman"/>
          <w:sz w:val="24"/>
          <w:szCs w:val="24"/>
        </w:rPr>
        <w:t>.</w:t>
      </w:r>
      <w:r w:rsidR="00D061D3">
        <w:rPr>
          <w:rFonts w:ascii="Times New Roman" w:hAnsi="Times New Roman"/>
          <w:sz w:val="24"/>
          <w:szCs w:val="24"/>
        </w:rPr>
        <w:t xml:space="preserve"> </w:t>
      </w:r>
      <w:r w:rsidR="00D061D3">
        <w:rPr>
          <w:rFonts w:ascii="Times New Roman" w:hAnsi="Times New Roman"/>
          <w:sz w:val="24"/>
          <w:szCs w:val="24"/>
        </w:rPr>
        <w:t>Konferenci</w:t>
      </w:r>
      <w:r w:rsidR="00D061D3" w:rsidRPr="00FE3607">
        <w:rPr>
          <w:rFonts w:ascii="Times New Roman" w:hAnsi="Times New Roman"/>
          <w:sz w:val="24"/>
          <w:szCs w:val="24"/>
        </w:rPr>
        <w:t xml:space="preserve"> TRANSPORT </w:t>
      </w:r>
      <w:r w:rsidR="00D061D3">
        <w:rPr>
          <w:rFonts w:ascii="Times New Roman" w:hAnsi="Times New Roman"/>
          <w:sz w:val="24"/>
          <w:szCs w:val="24"/>
        </w:rPr>
        <w:t xml:space="preserve">2017 </w:t>
      </w:r>
      <w:r w:rsidR="00D061D3" w:rsidRPr="00FE3607">
        <w:rPr>
          <w:rFonts w:ascii="Times New Roman" w:hAnsi="Times New Roman"/>
          <w:sz w:val="24"/>
          <w:szCs w:val="24"/>
        </w:rPr>
        <w:t>finančně podpořil</w:t>
      </w:r>
      <w:r w:rsidR="00D061D3">
        <w:rPr>
          <w:rFonts w:ascii="Times New Roman" w:hAnsi="Times New Roman"/>
          <w:sz w:val="24"/>
          <w:szCs w:val="24"/>
        </w:rPr>
        <w:t xml:space="preserve"> </w:t>
      </w:r>
      <w:r w:rsidR="00D061D3" w:rsidRPr="00FE3607">
        <w:rPr>
          <w:rFonts w:ascii="Times New Roman" w:hAnsi="Times New Roman"/>
          <w:sz w:val="24"/>
          <w:szCs w:val="24"/>
        </w:rPr>
        <w:t>Moravskoslezský kraj</w:t>
      </w:r>
      <w:r w:rsidR="00D061D3">
        <w:rPr>
          <w:rFonts w:ascii="Times New Roman" w:hAnsi="Times New Roman"/>
          <w:sz w:val="24"/>
          <w:szCs w:val="24"/>
        </w:rPr>
        <w:t>.</w:t>
      </w:r>
    </w:p>
    <w:p w:rsidR="00732B75" w:rsidRPr="00D000E3" w:rsidRDefault="00595CE0" w:rsidP="00732B75">
      <w:pPr>
        <w:rPr>
          <w:rFonts w:ascii="Times New Roman" w:hAnsi="Times New Roman"/>
          <w:sz w:val="24"/>
          <w:szCs w:val="24"/>
        </w:rPr>
      </w:pPr>
      <w:r w:rsidRPr="00D000E3">
        <w:rPr>
          <w:rFonts w:ascii="Times New Roman" w:hAnsi="Times New Roman"/>
          <w:sz w:val="24"/>
          <w:szCs w:val="24"/>
        </w:rPr>
        <w:t>Letošní ročník konference právě zhodnotí především přínos konference pro rozvoj železniční infrastruktury a dopravy. Ostravsko je spojeno se železnicí již sto sedmdesát let. „</w:t>
      </w:r>
      <w:r w:rsidRPr="00D000E3">
        <w:rPr>
          <w:rFonts w:ascii="Times New Roman" w:eastAsia="Times New Roman" w:hAnsi="Times New Roman"/>
          <w:sz w:val="24"/>
          <w:szCs w:val="24"/>
        </w:rPr>
        <w:t xml:space="preserve">Slavnostní vlak, který zahájil provoz na takzvané Severní dráze císaře Ferdinanda, přijel do Ostravy a Bohumína 1. května 1847. Dnes je celé Ostravsko jedním z nejdůležitějších železničních uzlů u nás,“ uvedl </w:t>
      </w:r>
      <w:r w:rsidRPr="00D000E3">
        <w:rPr>
          <w:rFonts w:ascii="Times New Roman" w:hAnsi="Times New Roman"/>
          <w:sz w:val="24"/>
          <w:szCs w:val="24"/>
          <w:shd w:val="clear" w:color="auto" w:fill="FFFFFF"/>
        </w:rPr>
        <w:t xml:space="preserve">Miroslav </w:t>
      </w:r>
      <w:proofErr w:type="spellStart"/>
      <w:r w:rsidRPr="00D000E3">
        <w:rPr>
          <w:rFonts w:ascii="Times New Roman" w:hAnsi="Times New Roman"/>
          <w:sz w:val="24"/>
          <w:szCs w:val="24"/>
          <w:shd w:val="clear" w:color="auto" w:fill="FFFFFF"/>
        </w:rPr>
        <w:t>Klich</w:t>
      </w:r>
      <w:proofErr w:type="spellEnd"/>
      <w:r w:rsidRPr="00D000E3">
        <w:rPr>
          <w:rFonts w:ascii="Times New Roman" w:hAnsi="Times New Roman"/>
          <w:sz w:val="24"/>
          <w:szCs w:val="24"/>
          <w:shd w:val="clear" w:color="auto" w:fill="FFFFFF"/>
        </w:rPr>
        <w:t>, obchodní ředitel Regionálního centra Českých drah v</w:t>
      </w:r>
      <w:r w:rsidR="00732B75" w:rsidRPr="00D000E3">
        <w:rPr>
          <w:rFonts w:ascii="Times New Roman" w:hAnsi="Times New Roman"/>
          <w:sz w:val="24"/>
          <w:szCs w:val="24"/>
          <w:shd w:val="clear" w:color="auto" w:fill="FFFFFF"/>
        </w:rPr>
        <w:t> </w:t>
      </w:r>
      <w:r w:rsidRPr="00D000E3">
        <w:rPr>
          <w:rFonts w:ascii="Times New Roman" w:hAnsi="Times New Roman"/>
          <w:sz w:val="24"/>
          <w:szCs w:val="24"/>
          <w:shd w:val="clear" w:color="auto" w:fill="FFFFFF"/>
        </w:rPr>
        <w:t>Ostravě</w:t>
      </w:r>
      <w:r w:rsidR="00732B75" w:rsidRPr="00D000E3">
        <w:rPr>
          <w:rFonts w:ascii="Times New Roman" w:hAnsi="Times New Roman"/>
          <w:sz w:val="24"/>
          <w:szCs w:val="24"/>
          <w:shd w:val="clear" w:color="auto" w:fill="FFFFFF"/>
        </w:rPr>
        <w:t>, s tím, že</w:t>
      </w:r>
      <w:r w:rsidR="00732B75" w:rsidRPr="00D000E3">
        <w:rPr>
          <w:rFonts w:ascii="Times New Roman" w:eastAsia="Times New Roman" w:hAnsi="Times New Roman"/>
          <w:sz w:val="24"/>
          <w:szCs w:val="24"/>
          <w:lang w:eastAsia="cs-CZ"/>
        </w:rPr>
        <w:t xml:space="preserve"> odpolední program konference bude navazovat na připravovaný Den železnice v Bohumíně, kdy se uskuteční jízda historickým motorovým vozem (Stříbrný Šíp) po vlečce AWT do Bohumína a další program v lokomotivním depu.</w:t>
      </w:r>
      <w:r w:rsidR="00732B75" w:rsidRPr="00D000E3">
        <w:rPr>
          <w:rFonts w:ascii="Times New Roman" w:hAnsi="Times New Roman"/>
          <w:sz w:val="24"/>
          <w:szCs w:val="24"/>
        </w:rPr>
        <w:t xml:space="preserve"> </w:t>
      </w:r>
    </w:p>
    <w:p w:rsidR="00B067F1" w:rsidRDefault="00595CE0" w:rsidP="00732B75">
      <w:pPr>
        <w:rPr>
          <w:rFonts w:ascii="Times New Roman" w:hAnsi="Times New Roman"/>
          <w:sz w:val="24"/>
          <w:szCs w:val="24"/>
        </w:rPr>
      </w:pPr>
      <w:r w:rsidRPr="00D000E3">
        <w:rPr>
          <w:rFonts w:ascii="Times New Roman" w:hAnsi="Times New Roman"/>
          <w:sz w:val="24"/>
          <w:szCs w:val="24"/>
        </w:rPr>
        <w:t xml:space="preserve">Na programu letošního jednadvacátého ročníku konference TRANSPORT se proto objeví především téma železnice. „Bude se hodnotit a také hovořit o koncepci osobní regionální železniční dopravy, o přípravě projektů železniční infrastruktury v kraji, o stavu přípravy projektových záměrů vysokorychlostních tratí v Česku i v Moravskoslezském kraji,“ popsal některá témata programu Pavel Santarius, projektový manažer Sdružení pro rozvoj Moravskoslezského kraje. Mezi řečníky se tak objeví například Pavel Krtek, generální ředitel Českých drah, Pavel Surý, generální ředitel Správy železniční dopravní cesty, Kateřina Konečná, poslankyně Evropského parlamentu či Olga Mertlová ze Státního fondu dopravní infrastruktury, která bude informovat o financování dopravních staveb v regionu, nejen ale na železnici. Bližší informace k programu konference jsou na stránkách </w:t>
      </w:r>
      <w:hyperlink r:id="rId5" w:history="1">
        <w:r w:rsidRPr="00D000E3">
          <w:rPr>
            <w:rStyle w:val="Hypertextovodkaz"/>
            <w:rFonts w:ascii="Times New Roman" w:hAnsi="Times New Roman"/>
            <w:sz w:val="24"/>
            <w:szCs w:val="24"/>
          </w:rPr>
          <w:t>www.msunion.cz/hlavni-aktivity/konference/transport/program</w:t>
        </w:r>
      </w:hyperlink>
      <w:r w:rsidRPr="00D000E3">
        <w:rPr>
          <w:rFonts w:ascii="Times New Roman" w:hAnsi="Times New Roman"/>
          <w:sz w:val="24"/>
          <w:szCs w:val="24"/>
        </w:rPr>
        <w:t xml:space="preserve">. </w:t>
      </w:r>
    </w:p>
    <w:p w:rsidR="00265721" w:rsidRDefault="00265721" w:rsidP="00732B75">
      <w:pPr>
        <w:rPr>
          <w:rFonts w:ascii="Times New Roman" w:hAnsi="Times New Roman"/>
          <w:sz w:val="24"/>
          <w:szCs w:val="24"/>
        </w:rPr>
      </w:pPr>
    </w:p>
    <w:p w:rsidR="00265721" w:rsidRPr="00DC2C47" w:rsidRDefault="00265721" w:rsidP="00265721">
      <w:pPr>
        <w:pStyle w:val="Zpa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-69215</wp:posOffset>
                </wp:positionV>
                <wp:extent cx="5715000" cy="0"/>
                <wp:effectExtent l="13970" t="8255" r="5080" b="107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72674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"/>
            </w:pict>
          </mc:Fallback>
        </mc:AlternateContent>
      </w:r>
      <w:r w:rsidRPr="00DC2C47">
        <w:rPr>
          <w:sz w:val="16"/>
          <w:szCs w:val="16"/>
        </w:rPr>
        <w:t xml:space="preserve">Zpracovala:  </w:t>
      </w:r>
    </w:p>
    <w:p w:rsidR="00265721" w:rsidRPr="00DC2C47" w:rsidRDefault="00265721" w:rsidP="00265721">
      <w:pPr>
        <w:pStyle w:val="Zpat"/>
        <w:rPr>
          <w:sz w:val="16"/>
          <w:szCs w:val="16"/>
        </w:rPr>
      </w:pPr>
      <w:r w:rsidRPr="00DC2C47">
        <w:rPr>
          <w:sz w:val="16"/>
          <w:szCs w:val="16"/>
        </w:rPr>
        <w:t>Karin Pelikánová, mediální zástupce Sdružení pro rozvoj Moravskoslezského kraje</w:t>
      </w:r>
    </w:p>
    <w:p w:rsidR="00265721" w:rsidRPr="00DC2C47" w:rsidRDefault="00265721" w:rsidP="00265721">
      <w:pPr>
        <w:pStyle w:val="Zpat"/>
        <w:rPr>
          <w:sz w:val="16"/>
          <w:szCs w:val="16"/>
        </w:rPr>
      </w:pPr>
      <w:proofErr w:type="spellStart"/>
      <w:r w:rsidRPr="00DC2C47">
        <w:rPr>
          <w:sz w:val="16"/>
          <w:szCs w:val="16"/>
        </w:rPr>
        <w:t>gsm</w:t>
      </w:r>
      <w:proofErr w:type="spellEnd"/>
      <w:r w:rsidRPr="00DC2C47">
        <w:rPr>
          <w:sz w:val="16"/>
          <w:szCs w:val="16"/>
        </w:rPr>
        <w:t>: +420 606 127 049,</w:t>
      </w:r>
    </w:p>
    <w:p w:rsidR="00265721" w:rsidRDefault="00265721" w:rsidP="00265721">
      <w:pPr>
        <w:pStyle w:val="Zpat"/>
        <w:rPr>
          <w:sz w:val="16"/>
          <w:szCs w:val="16"/>
        </w:rPr>
      </w:pPr>
      <w:r w:rsidRPr="00DC2C47">
        <w:rPr>
          <w:sz w:val="16"/>
          <w:szCs w:val="16"/>
        </w:rPr>
        <w:t xml:space="preserve">e-mail: </w:t>
      </w:r>
      <w:proofErr w:type="spellStart"/>
      <w:r w:rsidRPr="00DC2C47">
        <w:rPr>
          <w:sz w:val="16"/>
          <w:szCs w:val="16"/>
        </w:rPr>
        <w:t>karinpelikanova</w:t>
      </w:r>
      <w:proofErr w:type="spellEnd"/>
      <w:r w:rsidRPr="00DC2C47">
        <w:rPr>
          <w:sz w:val="16"/>
          <w:szCs w:val="16"/>
          <w:lang w:val="de-DE"/>
        </w:rPr>
        <w:t>@</w:t>
      </w:r>
      <w:r w:rsidRPr="00DC2C47">
        <w:rPr>
          <w:sz w:val="16"/>
          <w:szCs w:val="16"/>
        </w:rPr>
        <w:t xml:space="preserve">seznam.cz </w:t>
      </w:r>
    </w:p>
    <w:p w:rsidR="00E73E12" w:rsidRPr="00265721" w:rsidRDefault="00E73E12" w:rsidP="00265721">
      <w:pPr>
        <w:pStyle w:val="Zpat"/>
        <w:rPr>
          <w:sz w:val="16"/>
          <w:szCs w:val="16"/>
        </w:rPr>
      </w:pPr>
    </w:p>
    <w:p w:rsidR="00265721" w:rsidRPr="00D000E3" w:rsidRDefault="00265721" w:rsidP="00732B75">
      <w:pPr>
        <w:rPr>
          <w:rFonts w:ascii="Times New Roman" w:hAnsi="Times New Roman"/>
          <w:sz w:val="24"/>
          <w:szCs w:val="24"/>
        </w:rPr>
      </w:pPr>
    </w:p>
    <w:sectPr w:rsidR="00265721" w:rsidRPr="00D00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E0"/>
    <w:rsid w:val="00227DA5"/>
    <w:rsid w:val="00257454"/>
    <w:rsid w:val="00265721"/>
    <w:rsid w:val="0050583A"/>
    <w:rsid w:val="00595CE0"/>
    <w:rsid w:val="00732B75"/>
    <w:rsid w:val="00781FA5"/>
    <w:rsid w:val="009E5393"/>
    <w:rsid w:val="00A17744"/>
    <w:rsid w:val="00B067F1"/>
    <w:rsid w:val="00D000E3"/>
    <w:rsid w:val="00D061D3"/>
    <w:rsid w:val="00E73E12"/>
    <w:rsid w:val="00FC4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5CE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5CE0"/>
    <w:rPr>
      <w:color w:val="0563C1" w:themeColor="hyperlink"/>
      <w:u w:val="single"/>
    </w:rPr>
  </w:style>
  <w:style w:type="character" w:customStyle="1" w:styleId="UnresolvedMention">
    <w:name w:val="Unresolved Mention"/>
    <w:basedOn w:val="Standardnpsmoodstavce"/>
    <w:uiPriority w:val="99"/>
    <w:semiHidden/>
    <w:unhideWhenUsed/>
    <w:rsid w:val="00595CE0"/>
    <w:rPr>
      <w:color w:val="808080"/>
      <w:shd w:val="clear" w:color="auto" w:fill="E6E6E6"/>
    </w:rPr>
  </w:style>
  <w:style w:type="paragraph" w:styleId="Zhlav">
    <w:name w:val="header"/>
    <w:basedOn w:val="Normln"/>
    <w:link w:val="ZhlavChar"/>
    <w:uiPriority w:val="99"/>
    <w:unhideWhenUsed/>
    <w:rsid w:val="00227DA5"/>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227DA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65721"/>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265721"/>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5CE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5CE0"/>
    <w:rPr>
      <w:color w:val="0563C1" w:themeColor="hyperlink"/>
      <w:u w:val="single"/>
    </w:rPr>
  </w:style>
  <w:style w:type="character" w:customStyle="1" w:styleId="UnresolvedMention">
    <w:name w:val="Unresolved Mention"/>
    <w:basedOn w:val="Standardnpsmoodstavce"/>
    <w:uiPriority w:val="99"/>
    <w:semiHidden/>
    <w:unhideWhenUsed/>
    <w:rsid w:val="00595CE0"/>
    <w:rPr>
      <w:color w:val="808080"/>
      <w:shd w:val="clear" w:color="auto" w:fill="E6E6E6"/>
    </w:rPr>
  </w:style>
  <w:style w:type="paragraph" w:styleId="Zhlav">
    <w:name w:val="header"/>
    <w:basedOn w:val="Normln"/>
    <w:link w:val="ZhlavChar"/>
    <w:uiPriority w:val="99"/>
    <w:unhideWhenUsed/>
    <w:rsid w:val="00227DA5"/>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227DA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65721"/>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26572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523">
      <w:bodyDiv w:val="1"/>
      <w:marLeft w:val="0"/>
      <w:marRight w:val="0"/>
      <w:marTop w:val="0"/>
      <w:marBottom w:val="0"/>
      <w:divBdr>
        <w:top w:val="none" w:sz="0" w:space="0" w:color="auto"/>
        <w:left w:val="none" w:sz="0" w:space="0" w:color="auto"/>
        <w:bottom w:val="none" w:sz="0" w:space="0" w:color="auto"/>
        <w:right w:val="none" w:sz="0" w:space="0" w:color="auto"/>
      </w:divBdr>
    </w:div>
    <w:div w:id="7995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union.cz/hlavni-aktivity/konference/transport/progra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2418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Pelikánová</dc:creator>
  <cp:lastModifiedBy>hp</cp:lastModifiedBy>
  <cp:revision>2</cp:revision>
  <cp:lastPrinted>2017-10-02T08:39:00Z</cp:lastPrinted>
  <dcterms:created xsi:type="dcterms:W3CDTF">2017-10-02T09:01:00Z</dcterms:created>
  <dcterms:modified xsi:type="dcterms:W3CDTF">2017-10-02T09:01:00Z</dcterms:modified>
</cp:coreProperties>
</file>