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D2C" w:rsidRPr="00BA4D2C" w:rsidRDefault="00BA4D2C" w:rsidP="008F4280">
      <w:pPr>
        <w:pStyle w:val="mcntmcntmsonormal11"/>
        <w:spacing w:after="160" w:line="252" w:lineRule="auto"/>
        <w:rPr>
          <w:rFonts w:asciiTheme="minorHAnsi" w:hAnsiTheme="minorHAnsi" w:cstheme="minorHAnsi"/>
        </w:rPr>
      </w:pPr>
      <w:r w:rsidRPr="00BA4D2C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</w:t>
      </w:r>
      <w:r w:rsidRPr="00BA4D2C">
        <w:rPr>
          <w:rFonts w:asciiTheme="minorHAnsi" w:hAnsiTheme="minorHAnsi" w:cstheme="minorHAnsi"/>
        </w:rPr>
        <w:t xml:space="preserve"> V Ostravě 7. 5. 2020</w:t>
      </w:r>
    </w:p>
    <w:p w:rsidR="00BA4D2C" w:rsidRPr="00BA4D2C" w:rsidRDefault="00BA4D2C" w:rsidP="008F4280">
      <w:pPr>
        <w:pStyle w:val="mcntmcntmsonormal11"/>
        <w:spacing w:after="160" w:line="252" w:lineRule="auto"/>
        <w:rPr>
          <w:rFonts w:asciiTheme="minorHAnsi" w:hAnsiTheme="minorHAnsi" w:cstheme="minorHAnsi"/>
        </w:rPr>
      </w:pPr>
    </w:p>
    <w:p w:rsidR="008F4280" w:rsidRPr="00BA4D2C" w:rsidRDefault="008F4280" w:rsidP="008F4280">
      <w:pPr>
        <w:pStyle w:val="mcntmcntmsonormal11"/>
        <w:spacing w:after="160" w:line="252" w:lineRule="auto"/>
        <w:rPr>
          <w:rFonts w:asciiTheme="minorHAnsi" w:hAnsiTheme="minorHAnsi" w:cstheme="minorHAnsi"/>
        </w:rPr>
      </w:pPr>
      <w:r w:rsidRPr="00BA4D2C">
        <w:rPr>
          <w:rFonts w:asciiTheme="minorHAnsi" w:hAnsiTheme="minorHAnsi" w:cstheme="minorHAnsi"/>
        </w:rPr>
        <w:t>Vážený pane řediteli,</w:t>
      </w:r>
      <w:r w:rsidR="00BA4D2C" w:rsidRPr="00BA4D2C">
        <w:rPr>
          <w:rFonts w:asciiTheme="minorHAnsi" w:hAnsiTheme="minorHAnsi" w:cstheme="minorHAnsi"/>
        </w:rPr>
        <w:t xml:space="preserve"> vážená paní ředitelko, </w:t>
      </w:r>
    </w:p>
    <w:p w:rsidR="008F4280" w:rsidRPr="00BA4D2C" w:rsidRDefault="008F4280" w:rsidP="00E56101">
      <w:pPr>
        <w:pStyle w:val="mcntmcntmsonormal11"/>
        <w:spacing w:after="160" w:line="252" w:lineRule="auto"/>
        <w:jc w:val="both"/>
        <w:rPr>
          <w:rFonts w:asciiTheme="minorHAnsi" w:hAnsiTheme="minorHAnsi" w:cstheme="minorHAnsi"/>
        </w:rPr>
      </w:pPr>
      <w:r w:rsidRPr="00BA4D2C">
        <w:rPr>
          <w:rFonts w:asciiTheme="minorHAnsi" w:hAnsiTheme="minorHAnsi" w:cstheme="minorHAnsi"/>
        </w:rPr>
        <w:t>obracím se na Vás jménem laboratoře SPADIA LAB, a.s. a to v záležitosti nabídky testování Vašich zaměstnanců na COVID-19. Jelikož jsme byli osloveni ze strany několika podniků ohledně možného testování jejich zaměstnanců na COVID-19 a to přímo v areálu podniku, tak jsme připravili následující nabídku:</w:t>
      </w:r>
    </w:p>
    <w:p w:rsidR="00E56101" w:rsidRPr="00BA4D2C" w:rsidRDefault="00E56101" w:rsidP="00E56101">
      <w:pPr>
        <w:pStyle w:val="mcntmcntmsonormal11"/>
        <w:spacing w:after="160" w:line="252" w:lineRule="auto"/>
        <w:contextualSpacing/>
        <w:rPr>
          <w:rFonts w:asciiTheme="minorHAnsi" w:hAnsiTheme="minorHAnsi" w:cstheme="minorHAnsi"/>
        </w:rPr>
      </w:pPr>
      <w:r w:rsidRPr="00BA4D2C">
        <w:rPr>
          <w:rFonts w:asciiTheme="minorHAnsi" w:hAnsiTheme="minorHAnsi" w:cstheme="minorHAnsi"/>
        </w:rPr>
        <w:t>M</w:t>
      </w:r>
      <w:r w:rsidR="008F4280" w:rsidRPr="00BA4D2C">
        <w:rPr>
          <w:rFonts w:asciiTheme="minorHAnsi" w:hAnsiTheme="minorHAnsi" w:cstheme="minorHAnsi"/>
        </w:rPr>
        <w:t>áme k dispozici sanitní vůz včetně odběrového týmu</w:t>
      </w:r>
      <w:r w:rsidRPr="00BA4D2C">
        <w:rPr>
          <w:rFonts w:asciiTheme="minorHAnsi" w:hAnsiTheme="minorHAnsi" w:cstheme="minorHAnsi"/>
        </w:rPr>
        <w:t>. J</w:t>
      </w:r>
      <w:r w:rsidR="008F4280" w:rsidRPr="00BA4D2C">
        <w:rPr>
          <w:rFonts w:asciiTheme="minorHAnsi" w:hAnsiTheme="minorHAnsi" w:cstheme="minorHAnsi"/>
        </w:rPr>
        <w:t xml:space="preserve">sme tak schopni </w:t>
      </w:r>
      <w:r w:rsidR="008F4280" w:rsidRPr="00BA4D2C">
        <w:rPr>
          <w:rFonts w:asciiTheme="minorHAnsi" w:hAnsiTheme="minorHAnsi" w:cstheme="minorHAnsi"/>
          <w:b/>
          <w:bCs/>
        </w:rPr>
        <w:t>dostavit se</w:t>
      </w:r>
      <w:r w:rsidRPr="00BA4D2C">
        <w:rPr>
          <w:rFonts w:asciiTheme="minorHAnsi" w:hAnsiTheme="minorHAnsi" w:cstheme="minorHAnsi"/>
          <w:b/>
          <w:bCs/>
        </w:rPr>
        <w:t xml:space="preserve"> </w:t>
      </w:r>
      <w:r w:rsidR="008F4280" w:rsidRPr="00BA4D2C">
        <w:rPr>
          <w:rFonts w:asciiTheme="minorHAnsi" w:hAnsiTheme="minorHAnsi" w:cstheme="minorHAnsi"/>
          <w:b/>
          <w:bCs/>
        </w:rPr>
        <w:t>přímo k</w:t>
      </w:r>
      <w:r w:rsidRPr="00BA4D2C">
        <w:rPr>
          <w:rFonts w:asciiTheme="minorHAnsi" w:hAnsiTheme="minorHAnsi" w:cstheme="minorHAnsi"/>
          <w:b/>
          <w:bCs/>
        </w:rPr>
        <w:t> </w:t>
      </w:r>
      <w:r w:rsidR="008F4280" w:rsidRPr="00BA4D2C">
        <w:rPr>
          <w:rFonts w:asciiTheme="minorHAnsi" w:hAnsiTheme="minorHAnsi" w:cstheme="minorHAnsi"/>
          <w:b/>
          <w:bCs/>
        </w:rPr>
        <w:t>Vám</w:t>
      </w:r>
      <w:r w:rsidRPr="00BA4D2C">
        <w:rPr>
          <w:rFonts w:asciiTheme="minorHAnsi" w:hAnsiTheme="minorHAnsi" w:cstheme="minorHAnsi"/>
          <w:b/>
          <w:bCs/>
        </w:rPr>
        <w:t xml:space="preserve"> </w:t>
      </w:r>
      <w:r w:rsidR="008F4280" w:rsidRPr="00BA4D2C">
        <w:rPr>
          <w:rFonts w:asciiTheme="minorHAnsi" w:hAnsiTheme="minorHAnsi" w:cstheme="minorHAnsi"/>
          <w:b/>
          <w:bCs/>
        </w:rPr>
        <w:t>do podniku a na vyhrazeném místě provést odběr vzorku</w:t>
      </w:r>
      <w:r w:rsidRPr="00BA4D2C">
        <w:rPr>
          <w:rFonts w:asciiTheme="minorHAnsi" w:hAnsiTheme="minorHAnsi" w:cstheme="minorHAnsi"/>
          <w:b/>
          <w:bCs/>
        </w:rPr>
        <w:t xml:space="preserve"> </w:t>
      </w:r>
      <w:r w:rsidR="008F4280" w:rsidRPr="00BA4D2C">
        <w:rPr>
          <w:rFonts w:asciiTheme="minorHAnsi" w:hAnsiTheme="minorHAnsi" w:cstheme="minorHAnsi"/>
          <w:b/>
          <w:bCs/>
        </w:rPr>
        <w:t xml:space="preserve">pro vyšetření od Vašich zaměstnanců </w:t>
      </w:r>
      <w:r w:rsidR="008F4280" w:rsidRPr="00BA4D2C">
        <w:rPr>
          <w:rFonts w:asciiTheme="minorHAnsi" w:hAnsiTheme="minorHAnsi" w:cstheme="minorHAnsi"/>
        </w:rPr>
        <w:t>(výtěr</w:t>
      </w:r>
      <w:r w:rsidRPr="00BA4D2C">
        <w:rPr>
          <w:rFonts w:asciiTheme="minorHAnsi" w:hAnsiTheme="minorHAnsi" w:cstheme="minorHAnsi"/>
        </w:rPr>
        <w:t xml:space="preserve"> </w:t>
      </w:r>
      <w:r w:rsidR="008F4280" w:rsidRPr="00BA4D2C">
        <w:rPr>
          <w:rFonts w:asciiTheme="minorHAnsi" w:hAnsiTheme="minorHAnsi" w:cstheme="minorHAnsi"/>
        </w:rPr>
        <w:t>z nosohltanu). Navíc jsme na území Prahy zahájili provoz odběrového stanu, takže odběr by šel provést i zde.</w:t>
      </w:r>
      <w:r w:rsidRPr="00BA4D2C">
        <w:rPr>
          <w:rFonts w:asciiTheme="minorHAnsi" w:hAnsiTheme="minorHAnsi" w:cstheme="minorHAnsi"/>
        </w:rPr>
        <w:t xml:space="preserve"> </w:t>
      </w:r>
    </w:p>
    <w:p w:rsidR="00E56101" w:rsidRPr="00BA4D2C" w:rsidRDefault="00E56101" w:rsidP="00E56101">
      <w:pPr>
        <w:pStyle w:val="mcntmcntmsonormal11"/>
        <w:spacing w:after="160" w:line="252" w:lineRule="auto"/>
        <w:ind w:left="720"/>
        <w:contextualSpacing/>
        <w:rPr>
          <w:rFonts w:asciiTheme="minorHAnsi" w:hAnsiTheme="minorHAnsi" w:cstheme="minorHAnsi"/>
        </w:rPr>
      </w:pPr>
    </w:p>
    <w:p w:rsidR="00E56101" w:rsidRPr="00BA4D2C" w:rsidRDefault="00E56101" w:rsidP="00BA4D2C">
      <w:pPr>
        <w:pStyle w:val="mcntmcntmsonormal11"/>
        <w:spacing w:after="160" w:line="252" w:lineRule="auto"/>
        <w:contextualSpacing/>
        <w:jc w:val="both"/>
        <w:rPr>
          <w:rFonts w:asciiTheme="minorHAnsi" w:hAnsiTheme="minorHAnsi" w:cstheme="minorHAnsi"/>
        </w:rPr>
      </w:pPr>
      <w:r w:rsidRPr="00BA4D2C">
        <w:rPr>
          <w:rFonts w:asciiTheme="minorHAnsi" w:hAnsiTheme="minorHAnsi" w:cstheme="minorHAnsi"/>
        </w:rPr>
        <w:t>Vz</w:t>
      </w:r>
      <w:r w:rsidR="008F4280" w:rsidRPr="00BA4D2C">
        <w:rPr>
          <w:rFonts w:asciiTheme="minorHAnsi" w:hAnsiTheme="minorHAnsi" w:cstheme="minorHAnsi"/>
        </w:rPr>
        <w:t xml:space="preserve">hledem ke skutečnosti, že vypovídací hodnota výsledku tzv. </w:t>
      </w:r>
      <w:proofErr w:type="spellStart"/>
      <w:r w:rsidR="008F4280" w:rsidRPr="00BA4D2C">
        <w:rPr>
          <w:rFonts w:asciiTheme="minorHAnsi" w:hAnsiTheme="minorHAnsi" w:cstheme="minorHAnsi"/>
        </w:rPr>
        <w:t>rychlotestů</w:t>
      </w:r>
      <w:proofErr w:type="spellEnd"/>
      <w:r w:rsidR="008F4280" w:rsidRPr="00BA4D2C">
        <w:rPr>
          <w:rFonts w:asciiTheme="minorHAnsi" w:hAnsiTheme="minorHAnsi" w:cstheme="minorHAnsi"/>
        </w:rPr>
        <w:t xml:space="preserve"> je velmi diskutabilní, tak primárně nabízíme </w:t>
      </w:r>
      <w:r w:rsidR="008F4280" w:rsidRPr="00BA4D2C">
        <w:rPr>
          <w:rFonts w:asciiTheme="minorHAnsi" w:hAnsiTheme="minorHAnsi" w:cstheme="minorHAnsi"/>
          <w:b/>
          <w:bCs/>
        </w:rPr>
        <w:t>vyšetření formou PCR</w:t>
      </w:r>
      <w:r w:rsidR="008F4280" w:rsidRPr="00BA4D2C">
        <w:rPr>
          <w:rFonts w:asciiTheme="minorHAnsi" w:hAnsiTheme="minorHAnsi" w:cstheme="minorHAnsi"/>
        </w:rPr>
        <w:t xml:space="preserve">, jež průkazně stanoví výskyt viru v organismu jedince. Výsledky PCR vyšetření jsme schopni dodat v rozmezí mezi 24 </w:t>
      </w:r>
      <w:r w:rsidRPr="00BA4D2C">
        <w:rPr>
          <w:rFonts w:asciiTheme="minorHAnsi" w:hAnsiTheme="minorHAnsi" w:cstheme="minorHAnsi"/>
        </w:rPr>
        <w:t>až</w:t>
      </w:r>
      <w:r w:rsidR="008F4280" w:rsidRPr="00BA4D2C">
        <w:rPr>
          <w:rFonts w:asciiTheme="minorHAnsi" w:hAnsiTheme="minorHAnsi" w:cstheme="minorHAnsi"/>
        </w:rPr>
        <w:t xml:space="preserve"> 36 hodin od odběru. Cena jednoho PCR vyšetření činí </w:t>
      </w:r>
      <w:r w:rsidR="008F4280" w:rsidRPr="00BA4D2C">
        <w:rPr>
          <w:rFonts w:asciiTheme="minorHAnsi" w:hAnsiTheme="minorHAnsi" w:cstheme="minorHAnsi"/>
          <w:b/>
          <w:bCs/>
        </w:rPr>
        <w:t>1.</w:t>
      </w:r>
      <w:r w:rsidRPr="00BA4D2C">
        <w:rPr>
          <w:rFonts w:asciiTheme="minorHAnsi" w:hAnsiTheme="minorHAnsi" w:cstheme="minorHAnsi"/>
          <w:b/>
          <w:bCs/>
        </w:rPr>
        <w:t xml:space="preserve"> </w:t>
      </w:r>
      <w:r w:rsidR="008F4280" w:rsidRPr="00BA4D2C">
        <w:rPr>
          <w:rFonts w:asciiTheme="minorHAnsi" w:hAnsiTheme="minorHAnsi" w:cstheme="minorHAnsi"/>
          <w:b/>
          <w:bCs/>
        </w:rPr>
        <w:t>990,- Kč</w:t>
      </w:r>
      <w:r w:rsidR="008F4280" w:rsidRPr="00BA4D2C">
        <w:rPr>
          <w:rFonts w:asciiTheme="minorHAnsi" w:hAnsiTheme="minorHAnsi" w:cstheme="minorHAnsi"/>
        </w:rPr>
        <w:t xml:space="preserve">. Společně s výsledkem vyšetření jsme připraveni za paušální částku 200,- Kč vydat rovněž tzv. </w:t>
      </w:r>
      <w:r w:rsidR="008F4280" w:rsidRPr="00BA4D2C">
        <w:rPr>
          <w:rFonts w:asciiTheme="minorHAnsi" w:hAnsiTheme="minorHAnsi" w:cstheme="minorHAnsi"/>
          <w:b/>
          <w:bCs/>
        </w:rPr>
        <w:t>LÉKAŘSKÉ POTVRZENÍ O VÝSLEDKU TESTU PCR NA PRŮKAZ SARS-CoV-2</w:t>
      </w:r>
      <w:r w:rsidR="008F4280" w:rsidRPr="00BA4D2C">
        <w:rPr>
          <w:rFonts w:asciiTheme="minorHAnsi" w:hAnsiTheme="minorHAnsi" w:cstheme="minorHAnsi"/>
        </w:rPr>
        <w:t xml:space="preserve">, jež v předepsaných případech nově požaduje Ministerstvo vnitra ČR při </w:t>
      </w:r>
      <w:r w:rsidR="008F4280" w:rsidRPr="00BA4D2C">
        <w:rPr>
          <w:rFonts w:asciiTheme="minorHAnsi" w:hAnsiTheme="minorHAnsi" w:cstheme="minorHAnsi"/>
          <w:b/>
          <w:bCs/>
        </w:rPr>
        <w:t>vstupu a výstupu do/z ČR</w:t>
      </w:r>
      <w:r w:rsidR="008F4280" w:rsidRPr="00BA4D2C">
        <w:rPr>
          <w:rFonts w:asciiTheme="minorHAnsi" w:hAnsiTheme="minorHAnsi" w:cstheme="minorHAnsi"/>
        </w:rPr>
        <w:t xml:space="preserve">. </w:t>
      </w:r>
    </w:p>
    <w:p w:rsidR="00E56101" w:rsidRPr="00BA4D2C" w:rsidRDefault="00E56101" w:rsidP="00BA4D2C">
      <w:pPr>
        <w:pStyle w:val="mcntmcntmsonormal11"/>
        <w:spacing w:after="160" w:line="252" w:lineRule="auto"/>
        <w:ind w:left="425"/>
        <w:contextualSpacing/>
        <w:jc w:val="both"/>
        <w:rPr>
          <w:rFonts w:asciiTheme="minorHAnsi" w:hAnsiTheme="minorHAnsi" w:cstheme="minorHAnsi"/>
        </w:rPr>
      </w:pPr>
    </w:p>
    <w:p w:rsidR="008F4280" w:rsidRPr="00BA4D2C" w:rsidRDefault="00E56101" w:rsidP="00BA4D2C">
      <w:pPr>
        <w:pStyle w:val="mcntmcntmsonormal11"/>
        <w:spacing w:after="160" w:line="252" w:lineRule="auto"/>
        <w:contextualSpacing/>
        <w:jc w:val="both"/>
        <w:rPr>
          <w:rFonts w:asciiTheme="minorHAnsi" w:hAnsiTheme="minorHAnsi" w:cstheme="minorHAnsi"/>
        </w:rPr>
      </w:pPr>
      <w:r w:rsidRPr="00BA4D2C">
        <w:rPr>
          <w:rFonts w:asciiTheme="minorHAnsi" w:hAnsiTheme="minorHAnsi" w:cstheme="minorHAnsi"/>
        </w:rPr>
        <w:t>N</w:t>
      </w:r>
      <w:r w:rsidR="008F4280" w:rsidRPr="00BA4D2C">
        <w:rPr>
          <w:rFonts w:asciiTheme="minorHAnsi" w:hAnsiTheme="minorHAnsi" w:cstheme="minorHAnsi"/>
        </w:rPr>
        <w:t xml:space="preserve">a formě zasílání výsledků bychom se domluvili, kdy pozitivní výsledky bychom Vám obratem </w:t>
      </w:r>
      <w:proofErr w:type="gramStart"/>
      <w:r w:rsidR="008F4280" w:rsidRPr="00BA4D2C">
        <w:rPr>
          <w:rFonts w:asciiTheme="minorHAnsi" w:hAnsiTheme="minorHAnsi" w:cstheme="minorHAnsi"/>
        </w:rPr>
        <w:t>volali</w:t>
      </w:r>
      <w:proofErr w:type="gramEnd"/>
      <w:r w:rsidR="008F4280" w:rsidRPr="00BA4D2C">
        <w:rPr>
          <w:rFonts w:asciiTheme="minorHAnsi" w:hAnsiTheme="minorHAnsi" w:cstheme="minorHAnsi"/>
        </w:rPr>
        <w:t xml:space="preserve"> a </w:t>
      </w:r>
      <w:r w:rsidRPr="00BA4D2C">
        <w:rPr>
          <w:rFonts w:asciiTheme="minorHAnsi" w:hAnsiTheme="minorHAnsi" w:cstheme="minorHAnsi"/>
        </w:rPr>
        <w:t>navíc</w:t>
      </w:r>
      <w:r w:rsidR="008F4280" w:rsidRPr="00BA4D2C">
        <w:rPr>
          <w:rFonts w:asciiTheme="minorHAnsi" w:hAnsiTheme="minorHAnsi" w:cstheme="minorHAnsi"/>
        </w:rPr>
        <w:t xml:space="preserve"> byste od nás obdrželi přehled s výsledky vyšetření všech zaměstnanců.</w:t>
      </w:r>
    </w:p>
    <w:p w:rsidR="008F4280" w:rsidRPr="00BA4D2C" w:rsidRDefault="008F4280" w:rsidP="00BA4D2C">
      <w:pPr>
        <w:pStyle w:val="mcntmcntmsonormal11"/>
        <w:spacing w:after="160" w:line="252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BA4D2C">
        <w:rPr>
          <w:rFonts w:asciiTheme="minorHAnsi" w:hAnsiTheme="minorHAnsi" w:cstheme="minorHAnsi"/>
        </w:rPr>
        <w:t> </w:t>
      </w:r>
    </w:p>
    <w:p w:rsidR="008F4280" w:rsidRPr="00BA4D2C" w:rsidRDefault="008F4280" w:rsidP="00BA4D2C">
      <w:pPr>
        <w:pStyle w:val="mcntmcntmsonormal11"/>
        <w:spacing w:after="160" w:line="252" w:lineRule="auto"/>
        <w:jc w:val="both"/>
        <w:rPr>
          <w:rFonts w:asciiTheme="minorHAnsi" w:hAnsiTheme="minorHAnsi" w:cstheme="minorHAnsi"/>
        </w:rPr>
      </w:pPr>
      <w:r w:rsidRPr="00BA4D2C">
        <w:rPr>
          <w:rFonts w:asciiTheme="minorHAnsi" w:hAnsiTheme="minorHAnsi" w:cstheme="minorHAnsi"/>
        </w:rPr>
        <w:t xml:space="preserve">Pokud byste o vyšetření Vašich zaměstnanců měli zájem, popř. měli v této souvislosti jakékoliv dotazy, tak nás prosím kontaktujte na tel. +420 725 891 070 nebo na emailu: </w:t>
      </w:r>
      <w:hyperlink r:id="rId7" w:tgtFrame="_blank" w:tooltip="Odeslat e-mail na adresu martin.vojtisek@spadia.cz" w:history="1">
        <w:r w:rsidRPr="00BA4D2C">
          <w:rPr>
            <w:rStyle w:val="Hypertextovodkaz"/>
            <w:rFonts w:asciiTheme="minorHAnsi" w:hAnsiTheme="minorHAnsi" w:cstheme="minorHAnsi"/>
            <w:color w:val="0563C1"/>
          </w:rPr>
          <w:t>martin.vojtisek@spadia.cz</w:t>
        </w:r>
      </w:hyperlink>
      <w:r w:rsidRPr="00BA4D2C">
        <w:rPr>
          <w:rFonts w:asciiTheme="minorHAnsi" w:hAnsiTheme="minorHAnsi" w:cstheme="minorHAnsi"/>
        </w:rPr>
        <w:t xml:space="preserve"> a vše osobně probereme.</w:t>
      </w:r>
    </w:p>
    <w:p w:rsidR="008F4280" w:rsidRPr="00BA4D2C" w:rsidRDefault="008F4280" w:rsidP="00BA4D2C">
      <w:pPr>
        <w:pStyle w:val="mcntmcntmsonormal11"/>
        <w:spacing w:after="160" w:line="252" w:lineRule="auto"/>
        <w:jc w:val="both"/>
        <w:rPr>
          <w:rFonts w:asciiTheme="minorHAnsi" w:hAnsiTheme="minorHAnsi" w:cstheme="minorHAnsi"/>
        </w:rPr>
      </w:pPr>
      <w:r w:rsidRPr="00BA4D2C">
        <w:rPr>
          <w:rFonts w:asciiTheme="minorHAnsi" w:hAnsiTheme="minorHAnsi" w:cstheme="minorHAnsi"/>
        </w:rPr>
        <w:t xml:space="preserve">Pro úplnost dodávám, že naše laboratoř SPADIA LAB, a.s. je nejen akreditovanou laboratoří dle normy ČSN EN ISO 15189:2013, ale je rovněž držitelem oprávnění k testování COVID-19 vydaným ze strany Státního zdravotního ústavu, kdy toto si můžete ověřit na webových stránkách SZÚ: </w:t>
      </w:r>
      <w:hyperlink r:id="rId8" w:tgtFrame="_blank" w:history="1">
        <w:r w:rsidRPr="00BA4D2C">
          <w:rPr>
            <w:rStyle w:val="Hypertextovodkaz"/>
            <w:rFonts w:asciiTheme="minorHAnsi" w:hAnsiTheme="minorHAnsi" w:cstheme="minorHAnsi"/>
            <w:color w:val="0563C1"/>
          </w:rPr>
          <w:t>http://www.szu.cz/tema/prevence/laboratorni-vysetrovani-puvodce-covid-19-2</w:t>
        </w:r>
      </w:hyperlink>
    </w:p>
    <w:p w:rsidR="00E56101" w:rsidRPr="00BA4D2C" w:rsidRDefault="00E56101" w:rsidP="008F4280">
      <w:pPr>
        <w:pStyle w:val="mcntmsonormal1"/>
        <w:rPr>
          <w:rFonts w:asciiTheme="minorHAnsi" w:hAnsiTheme="minorHAnsi" w:cstheme="minorHAnsi"/>
        </w:rPr>
      </w:pPr>
    </w:p>
    <w:p w:rsidR="00BA4D2C" w:rsidRDefault="00BA4D2C" w:rsidP="008F4280">
      <w:pPr>
        <w:pStyle w:val="mcntmsonormal1"/>
        <w:rPr>
          <w:rFonts w:asciiTheme="minorHAnsi" w:hAnsiTheme="minorHAnsi" w:cstheme="minorHAnsi"/>
        </w:rPr>
      </w:pPr>
    </w:p>
    <w:p w:rsidR="008F4280" w:rsidRPr="00BA4D2C" w:rsidRDefault="008F4280" w:rsidP="008F4280">
      <w:pPr>
        <w:pStyle w:val="mcntmsonormal1"/>
        <w:rPr>
          <w:rFonts w:asciiTheme="minorHAnsi" w:hAnsiTheme="minorHAnsi" w:cstheme="minorHAnsi"/>
        </w:rPr>
      </w:pPr>
      <w:r w:rsidRPr="00BA4D2C">
        <w:rPr>
          <w:rFonts w:asciiTheme="minorHAnsi" w:hAnsiTheme="minorHAnsi" w:cstheme="minorHAnsi"/>
        </w:rPr>
        <w:t>S pozdravem</w:t>
      </w:r>
    </w:p>
    <w:p w:rsidR="00BA4D2C" w:rsidRDefault="00BA4D2C" w:rsidP="00BA4D2C">
      <w:pPr>
        <w:spacing w:line="240" w:lineRule="auto"/>
        <w:rPr>
          <w:color w:val="000000" w:themeColor="text1"/>
          <w:lang w:eastAsia="cs-CZ"/>
        </w:rPr>
      </w:pPr>
    </w:p>
    <w:p w:rsidR="00BA4D2C" w:rsidRDefault="00BA4D2C" w:rsidP="00BA4D2C">
      <w:pPr>
        <w:spacing w:line="240" w:lineRule="auto"/>
        <w:rPr>
          <w:color w:val="000000" w:themeColor="text1"/>
          <w:lang w:eastAsia="cs-CZ"/>
        </w:rPr>
      </w:pPr>
      <w:r w:rsidRPr="00BA4D2C">
        <w:rPr>
          <w:color w:val="000000" w:themeColor="text1"/>
          <w:lang w:eastAsia="cs-CZ"/>
        </w:rPr>
        <w:t>JUDr. Martin Vojtíšek</w:t>
      </w:r>
    </w:p>
    <w:p w:rsidR="00BA4D2C" w:rsidRPr="00BA4D2C" w:rsidRDefault="00BA4D2C" w:rsidP="00BA4D2C">
      <w:pPr>
        <w:spacing w:line="240" w:lineRule="auto"/>
        <w:rPr>
          <w:color w:val="000000" w:themeColor="text1"/>
          <w:lang w:eastAsia="cs-CZ"/>
        </w:rPr>
      </w:pPr>
      <w:r w:rsidRPr="00BA4D2C">
        <w:rPr>
          <w:color w:val="000000" w:themeColor="text1"/>
          <w:lang w:eastAsia="cs-CZ"/>
        </w:rPr>
        <w:t>člen dozorčí rady společnosti SPADIA LAB, a.s.</w:t>
      </w:r>
    </w:p>
    <w:p w:rsidR="00BA4D2C" w:rsidRDefault="00BA4D2C" w:rsidP="00BA4D2C">
      <w:pPr>
        <w:rPr>
          <w:color w:val="000000" w:themeColor="text1"/>
          <w:lang w:eastAsia="cs-CZ"/>
        </w:rPr>
      </w:pPr>
    </w:p>
    <w:p w:rsidR="00BA4D2C" w:rsidRDefault="00BA4D2C" w:rsidP="00BA4D2C">
      <w:pPr>
        <w:rPr>
          <w:color w:val="000000" w:themeColor="text1"/>
          <w:lang w:eastAsia="cs-CZ"/>
        </w:rPr>
      </w:pPr>
    </w:p>
    <w:sectPr w:rsidR="00BA4D2C" w:rsidSect="00A0767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FEB" w:rsidRDefault="00350FEB" w:rsidP="00BA4D2C">
      <w:pPr>
        <w:spacing w:after="0" w:line="240" w:lineRule="auto"/>
      </w:pPr>
      <w:r>
        <w:separator/>
      </w:r>
    </w:p>
  </w:endnote>
  <w:endnote w:type="continuationSeparator" w:id="0">
    <w:p w:rsidR="00350FEB" w:rsidRDefault="00350FEB" w:rsidP="00BA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FEB" w:rsidRDefault="00350FEB" w:rsidP="00BA4D2C">
      <w:pPr>
        <w:spacing w:after="0" w:line="240" w:lineRule="auto"/>
      </w:pPr>
      <w:r>
        <w:separator/>
      </w:r>
    </w:p>
  </w:footnote>
  <w:footnote w:type="continuationSeparator" w:id="0">
    <w:p w:rsidR="00350FEB" w:rsidRDefault="00350FEB" w:rsidP="00BA4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D2C" w:rsidRDefault="00BA4D2C">
    <w:pPr>
      <w:pStyle w:val="Zhlav"/>
    </w:pPr>
    <w:r w:rsidRPr="00144731">
      <w:rPr>
        <w:noProof/>
      </w:rPr>
      <w:drawing>
        <wp:inline distT="0" distB="0" distL="0" distR="0" wp14:anchorId="2AA72E1A" wp14:editId="6AA05390">
          <wp:extent cx="1812925" cy="614680"/>
          <wp:effectExtent l="19050" t="0" r="0" b="0"/>
          <wp:docPr id="1" name="obrázek 1" descr="spa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a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4D2C" w:rsidRDefault="00BA4D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D5909"/>
    <w:multiLevelType w:val="hybridMultilevel"/>
    <w:tmpl w:val="FB28B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D36B7"/>
    <w:multiLevelType w:val="hybridMultilevel"/>
    <w:tmpl w:val="FE9C4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80"/>
    <w:rsid w:val="00350FEB"/>
    <w:rsid w:val="008F4280"/>
    <w:rsid w:val="00A07672"/>
    <w:rsid w:val="00BA4D2C"/>
    <w:rsid w:val="00E5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91646"/>
  <w15:chartTrackingRefBased/>
  <w15:docId w15:val="{664B37FF-3E92-404F-998F-B26ABF30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76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F428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F4280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mcntmsonormal1">
    <w:name w:val="mcntmsonormal1"/>
    <w:basedOn w:val="Normln"/>
    <w:uiPriority w:val="99"/>
    <w:semiHidden/>
    <w:rsid w:val="008F4280"/>
    <w:pPr>
      <w:spacing w:after="0" w:line="240" w:lineRule="auto"/>
    </w:pPr>
    <w:rPr>
      <w:rFonts w:ascii="Calibri" w:hAnsi="Calibri" w:cs="Calibri"/>
      <w:lang w:eastAsia="cs-CZ"/>
    </w:rPr>
  </w:style>
  <w:style w:type="paragraph" w:customStyle="1" w:styleId="mcntmcntmsonormal11">
    <w:name w:val="mcntmcntmsonormal11"/>
    <w:basedOn w:val="Normln"/>
    <w:uiPriority w:val="99"/>
    <w:semiHidden/>
    <w:rsid w:val="008F4280"/>
    <w:pPr>
      <w:spacing w:after="0" w:line="240" w:lineRule="auto"/>
    </w:pPr>
    <w:rPr>
      <w:rFonts w:ascii="Calibri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E561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A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4D2C"/>
  </w:style>
  <w:style w:type="paragraph" w:styleId="Zpat">
    <w:name w:val="footer"/>
    <w:basedOn w:val="Normln"/>
    <w:link w:val="ZpatChar"/>
    <w:uiPriority w:val="99"/>
    <w:unhideWhenUsed/>
    <w:rsid w:val="00BA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4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8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u.cz/tema/prevence/laboratorni-vysetrovani-puvodce-covid-19-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.vojtisek@spadi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2020-05-07T08:00:00Z</cp:lastPrinted>
  <dcterms:created xsi:type="dcterms:W3CDTF">2020-05-07T08:02:00Z</dcterms:created>
  <dcterms:modified xsi:type="dcterms:W3CDTF">2020-05-07T08:02:00Z</dcterms:modified>
</cp:coreProperties>
</file>