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18" w:rsidRDefault="00950A18" w:rsidP="00D104D6">
      <w:pPr>
        <w:rPr>
          <w:b/>
        </w:rPr>
      </w:pPr>
      <w:bookmarkStart w:id="0" w:name="_GoBack"/>
      <w:bookmarkEnd w:id="0"/>
    </w:p>
    <w:p w:rsidR="00ED2272" w:rsidRDefault="001C6ACD" w:rsidP="00D104D6">
      <w:r>
        <w:rPr>
          <w:b/>
        </w:rPr>
        <w:t xml:space="preserve">Nadace </w:t>
      </w:r>
      <w:r w:rsidR="00CC3B8D">
        <w:rPr>
          <w:b/>
        </w:rPr>
        <w:t>oslavila</w:t>
      </w:r>
      <w:r w:rsidR="001E53D8">
        <w:rPr>
          <w:b/>
        </w:rPr>
        <w:t xml:space="preserve"> 10 let</w:t>
      </w:r>
    </w:p>
    <w:p w:rsidR="003A2202" w:rsidRDefault="00ED2272" w:rsidP="00950A18">
      <w:pPr>
        <w:spacing w:before="240" w:line="240" w:lineRule="auto"/>
        <w:jc w:val="both"/>
        <w:rPr>
          <w:rFonts w:ascii="Helvetica" w:hAnsi="Helvetica" w:cs="Helvetica"/>
        </w:rPr>
      </w:pPr>
      <w:r w:rsidRPr="00483052">
        <w:rPr>
          <w:rFonts w:ascii="Helvetica" w:hAnsi="Helvetica" w:cs="Helvetica"/>
        </w:rPr>
        <w:t>KARVINÁ (</w:t>
      </w:r>
      <w:r w:rsidR="00D4263C">
        <w:rPr>
          <w:rFonts w:ascii="Helvetica" w:hAnsi="Helvetica" w:cs="Helvetica"/>
        </w:rPr>
        <w:t>2</w:t>
      </w:r>
      <w:r w:rsidR="001E53D8">
        <w:rPr>
          <w:rFonts w:ascii="Helvetica" w:hAnsi="Helvetica" w:cs="Helvetica"/>
        </w:rPr>
        <w:t>5</w:t>
      </w:r>
      <w:r w:rsidR="001C6ACD">
        <w:rPr>
          <w:rFonts w:ascii="Helvetica" w:hAnsi="Helvetica" w:cs="Helvetica"/>
        </w:rPr>
        <w:t>. 1. 2018</w:t>
      </w:r>
      <w:r w:rsidRPr="00483052">
        <w:rPr>
          <w:rFonts w:ascii="Helvetica" w:hAnsi="Helvetica" w:cs="Helvetica"/>
        </w:rPr>
        <w:t xml:space="preserve">) – </w:t>
      </w:r>
      <w:r w:rsidR="00CC3B8D">
        <w:rPr>
          <w:rFonts w:ascii="Helvetica" w:hAnsi="Helvetica" w:cs="Helvetica"/>
        </w:rPr>
        <w:t>Nadace OKD dnes oslavila 10 let svého působení. Za dobu svého fungování podpořila celkem 2</w:t>
      </w:r>
      <w:r w:rsidR="00AE513E">
        <w:rPr>
          <w:rFonts w:ascii="Helvetica" w:hAnsi="Helvetica" w:cs="Helvetica"/>
        </w:rPr>
        <w:t xml:space="preserve"> </w:t>
      </w:r>
      <w:r w:rsidR="00CC3B8D">
        <w:rPr>
          <w:rFonts w:ascii="Helvetica" w:hAnsi="Helvetica" w:cs="Helvetica"/>
        </w:rPr>
        <w:t>305 projektů částkou přesahujících 312 milionů korun.</w:t>
      </w:r>
    </w:p>
    <w:p w:rsidR="00CC3B8D" w:rsidRPr="00CC3B8D" w:rsidRDefault="007756FA" w:rsidP="00950A18">
      <w:pPr>
        <w:spacing w:before="24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Nadace je stále jednou z největších firemní</w:t>
      </w:r>
      <w:r w:rsidR="00AE513E">
        <w:rPr>
          <w:rFonts w:ascii="Helvetica" w:hAnsi="Helvetica" w:cs="Helvetica"/>
        </w:rPr>
        <w:t>ch</w:t>
      </w:r>
      <w:r>
        <w:rPr>
          <w:rFonts w:ascii="Helvetica" w:hAnsi="Helvetica" w:cs="Helvetica"/>
        </w:rPr>
        <w:t xml:space="preserve"> nadací </w:t>
      </w:r>
      <w:r>
        <w:rPr>
          <w:rFonts w:cs="Calibri"/>
        </w:rPr>
        <w:t>se sídlem</w:t>
      </w:r>
      <w:r w:rsidRPr="00E64D54">
        <w:rPr>
          <w:rFonts w:cs="Calibri"/>
        </w:rPr>
        <w:t xml:space="preserve"> </w:t>
      </w:r>
      <w:r>
        <w:rPr>
          <w:rFonts w:ascii="Helvetica" w:hAnsi="Helvetica" w:cs="Helvetica"/>
        </w:rPr>
        <w:t>v Moravskoslezském kraji. V </w:t>
      </w:r>
      <w:r w:rsidR="00AE513E">
        <w:rPr>
          <w:rFonts w:ascii="Helvetica" w:hAnsi="Helvetica" w:cs="Helvetica"/>
        </w:rPr>
        <w:t>ž</w:t>
      </w:r>
      <w:r>
        <w:rPr>
          <w:rFonts w:ascii="Helvetica" w:hAnsi="Helvetica" w:cs="Helvetica"/>
        </w:rPr>
        <w:t xml:space="preserve">ebříčku </w:t>
      </w:r>
      <w:r w:rsidR="00AE513E">
        <w:rPr>
          <w:rFonts w:ascii="Helvetica" w:hAnsi="Helvetica" w:cs="Helvetica"/>
        </w:rPr>
        <w:t xml:space="preserve">Top </w:t>
      </w:r>
      <w:r>
        <w:rPr>
          <w:rFonts w:ascii="Helvetica" w:hAnsi="Helvetica" w:cs="Helvetica"/>
        </w:rPr>
        <w:t>25 firemních nadací</w:t>
      </w:r>
      <w:r w:rsidR="00AE513E">
        <w:rPr>
          <w:rFonts w:ascii="Helvetica" w:hAnsi="Helvetica" w:cs="Helvetica"/>
        </w:rPr>
        <w:t xml:space="preserve"> a fondů</w:t>
      </w:r>
      <w:r>
        <w:rPr>
          <w:rFonts w:ascii="Helvetica" w:hAnsi="Helvetica" w:cs="Helvetica"/>
        </w:rPr>
        <w:t xml:space="preserve"> si </w:t>
      </w:r>
      <w:r w:rsidR="00AE513E">
        <w:rPr>
          <w:rFonts w:ascii="Helvetica" w:hAnsi="Helvetica" w:cs="Helvetica"/>
        </w:rPr>
        <w:t xml:space="preserve">zasloužila </w:t>
      </w:r>
      <w:r>
        <w:rPr>
          <w:rFonts w:ascii="Helvetica" w:hAnsi="Helvetica" w:cs="Helvetica"/>
        </w:rPr>
        <w:t>11 pozici v celé České republice a ročně rozdělí v průměru 10 milionů korun. Tyto finanční prostředky z pravidla Nadace OKD rozděluje</w:t>
      </w:r>
      <w:r w:rsidR="00CC3B8D" w:rsidRPr="00CC3B8D">
        <w:rPr>
          <w:rFonts w:ascii="Helvetica" w:hAnsi="Helvetica" w:cs="Helvetica"/>
        </w:rPr>
        <w:t xml:space="preserve"> prostřednictvím grantů, jež jsou</w:t>
      </w:r>
      <w:r>
        <w:rPr>
          <w:rFonts w:ascii="Helvetica" w:hAnsi="Helvetica" w:cs="Helvetica"/>
        </w:rPr>
        <w:t xml:space="preserve"> vypisovány v</w:t>
      </w:r>
      <w:r w:rsidR="0057164E">
        <w:rPr>
          <w:rFonts w:ascii="Helvetica" w:hAnsi="Helvetica" w:cs="Helvetica"/>
        </w:rPr>
        <w:t> rámci grantových</w:t>
      </w:r>
      <w:r w:rsidR="00CC3B8D" w:rsidRPr="00CC3B8D">
        <w:rPr>
          <w:rFonts w:ascii="Helvetica" w:hAnsi="Helvetica" w:cs="Helvetica"/>
        </w:rPr>
        <w:t xml:space="preserve"> prog</w:t>
      </w:r>
      <w:r>
        <w:rPr>
          <w:rFonts w:ascii="Helvetica" w:hAnsi="Helvetica" w:cs="Helvetica"/>
        </w:rPr>
        <w:t>ramů</w:t>
      </w:r>
      <w:r w:rsidR="0057164E">
        <w:rPr>
          <w:rFonts w:ascii="Helvetica" w:hAnsi="Helvetica" w:cs="Helvetica"/>
        </w:rPr>
        <w:t xml:space="preserve"> Pro region a Srdcovka.</w:t>
      </w:r>
    </w:p>
    <w:p w:rsidR="008F1434" w:rsidRDefault="0057164E" w:rsidP="00950A18">
      <w:pPr>
        <w:spacing w:before="24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V letošním roce čeká nad</w:t>
      </w:r>
      <w:r w:rsidR="00936130">
        <w:rPr>
          <w:rFonts w:ascii="Helvetica" w:hAnsi="Helvetica" w:cs="Helvetica"/>
        </w:rPr>
        <w:t>aci vstup do nového desetiletí. J</w:t>
      </w:r>
      <w:r w:rsidR="00936130" w:rsidRPr="00936130">
        <w:rPr>
          <w:rFonts w:ascii="Helvetica" w:hAnsi="Helvetica" w:cs="Helvetica"/>
        </w:rPr>
        <w:t xml:space="preserve">e zkušenější a stala se pro mnoho organizací významným finančním partnerem nejen v kraji. </w:t>
      </w:r>
      <w:r w:rsidR="00936130">
        <w:rPr>
          <w:rFonts w:ascii="Helvetica" w:hAnsi="Helvetica" w:cs="Helvetica"/>
        </w:rPr>
        <w:t>„</w:t>
      </w:r>
      <w:r w:rsidR="00936130" w:rsidRPr="00936130">
        <w:rPr>
          <w:rFonts w:ascii="Helvetica" w:hAnsi="Helvetica" w:cs="Helvetica"/>
        </w:rPr>
        <w:t>Nastartovali jsme spoustu myšlenek, které si nyní žijí už vlastním živostem. Neziskové organizace nám dávají důvod, aby n</w:t>
      </w:r>
      <w:r w:rsidR="00936130">
        <w:rPr>
          <w:rFonts w:ascii="Helvetica" w:hAnsi="Helvetica" w:cs="Helvetica"/>
        </w:rPr>
        <w:t xml:space="preserve">adace stále </w:t>
      </w:r>
      <w:r w:rsidR="00F55CEE">
        <w:rPr>
          <w:rFonts w:ascii="Helvetica" w:hAnsi="Helvetica" w:cs="Helvetica"/>
        </w:rPr>
        <w:t>zachovala svůj cíl</w:t>
      </w:r>
      <w:r w:rsidR="00950A18">
        <w:rPr>
          <w:rFonts w:ascii="Helvetica" w:hAnsi="Helvetica" w:cs="Helvetica"/>
        </w:rPr>
        <w:t>,</w:t>
      </w:r>
      <w:r w:rsidR="00F55CEE">
        <w:rPr>
          <w:rFonts w:ascii="Helvetica" w:hAnsi="Helvetica" w:cs="Helvetica"/>
        </w:rPr>
        <w:t>“ s</w:t>
      </w:r>
      <w:r w:rsidR="00936130">
        <w:rPr>
          <w:rFonts w:ascii="Helvetica" w:hAnsi="Helvetica" w:cs="Helvetica"/>
        </w:rPr>
        <w:t>dělila Karolína Preisingerová, ředitelka Nadace OKD.</w:t>
      </w:r>
    </w:p>
    <w:p w:rsidR="00F55CEE" w:rsidRDefault="00936130" w:rsidP="00950A18">
      <w:pPr>
        <w:spacing w:before="24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Nadaci OKD založila firma OKD, a.s. S</w:t>
      </w:r>
      <w:r w:rsidRPr="00936130">
        <w:rPr>
          <w:rFonts w:ascii="Helvetica" w:hAnsi="Helvetica" w:cs="Helvetica"/>
        </w:rPr>
        <w:t xml:space="preserve">polečnost s dlouholetou tradicí a silnou vazbou na region, chtěla přinést novou perspektivu a především světové standardy obvyklé v mezinárodním podnikatelském prostředí. </w:t>
      </w:r>
      <w:r>
        <w:rPr>
          <w:rFonts w:ascii="Helvetica" w:hAnsi="Helvetica" w:cs="Helvetica"/>
        </w:rPr>
        <w:t>Od nadace očekával</w:t>
      </w:r>
      <w:r w:rsidR="00950A18">
        <w:rPr>
          <w:rFonts w:ascii="Helvetica" w:hAnsi="Helvetica" w:cs="Helvetica"/>
        </w:rPr>
        <w:t>,</w:t>
      </w:r>
      <w:r w:rsidRPr="00936130">
        <w:rPr>
          <w:rFonts w:ascii="Helvetica" w:hAnsi="Helvetica" w:cs="Helvetica"/>
        </w:rPr>
        <w:t xml:space="preserve"> že prostředky získané od jednotlivých dárců svědomitě, systematicky a nanejvýš transparentně rozdělí ve prospěch těch nejlepších projektů a mezi ty, kteří to nejvíc potřebují. Tento cíl nadace stále plní a neupustí od něj ani v budoucnu.</w:t>
      </w:r>
    </w:p>
    <w:p w:rsidR="00AE513E" w:rsidRPr="00F55CEE" w:rsidRDefault="00AE513E" w:rsidP="00950A18">
      <w:pPr>
        <w:spacing w:before="240" w:line="240" w:lineRule="auto"/>
        <w:jc w:val="both"/>
        <w:rPr>
          <w:rFonts w:ascii="Helvetica" w:hAnsi="Helvetica" w:cs="Helvetica"/>
        </w:rPr>
      </w:pPr>
      <w:r w:rsidRPr="00F55CEE">
        <w:rPr>
          <w:rFonts w:ascii="Helvetica" w:hAnsi="Helvetica" w:cs="Helvetica"/>
        </w:rPr>
        <w:t xml:space="preserve">I přesto, že černouhelný sektor prochází těžkým obdobím a tomu logicky odpovídají omezené možnosti hlavního dárce, těžařské společnosti OKD, zůstává Nadace OKD největší soukromou nadací v regionu. „Je to možné díky odpovědnému hospodaření v lepších časech, kdy jsme uspořili dostatek prostředků, a můžeme tak pokračovat v podpoře regionu,“ </w:t>
      </w:r>
      <w:r w:rsidR="00950A18">
        <w:rPr>
          <w:rFonts w:ascii="Helvetica" w:hAnsi="Helvetica" w:cs="Helvetica"/>
        </w:rPr>
        <w:t>dodává</w:t>
      </w:r>
      <w:r w:rsidRPr="00F55CEE">
        <w:rPr>
          <w:rFonts w:ascii="Helvetica" w:hAnsi="Helvetica" w:cs="Helvetica"/>
        </w:rPr>
        <w:t xml:space="preserve"> Karolína</w:t>
      </w:r>
      <w:r w:rsidR="00F55CEE" w:rsidRPr="00F55CEE">
        <w:rPr>
          <w:rFonts w:ascii="Helvetica" w:hAnsi="Helvetica" w:cs="Helvetica"/>
        </w:rPr>
        <w:t xml:space="preserve"> Preisingerová</w:t>
      </w:r>
      <w:r w:rsidRPr="00F55CEE">
        <w:rPr>
          <w:rFonts w:ascii="Helvetica" w:hAnsi="Helvetica" w:cs="Helvetica"/>
        </w:rPr>
        <w:t>.</w:t>
      </w:r>
    </w:p>
    <w:p w:rsidR="008F1434" w:rsidRDefault="00144C4A" w:rsidP="00950A18">
      <w:pPr>
        <w:spacing w:before="24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„Při organizování celého výročí jsme vycházeli z podstaty celé nadace a tou je vzájemná spolupráce a téměř rodinné vztahy s námi podpořenými organizacemi. Cílem je tedy nejen oslavit 10 let, ale předně poděkovat všem, bez kterých by dnes nadace nebyla tím čím je</w:t>
      </w:r>
      <w:r w:rsidR="00950A18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“ </w:t>
      </w:r>
      <w:r w:rsidR="00950A18">
        <w:rPr>
          <w:rFonts w:ascii="Helvetica" w:hAnsi="Helvetica" w:cs="Helvetica"/>
        </w:rPr>
        <w:t>říká</w:t>
      </w:r>
      <w:r>
        <w:rPr>
          <w:rFonts w:ascii="Helvetica" w:hAnsi="Helvetica" w:cs="Helvetica"/>
        </w:rPr>
        <w:t xml:space="preserve"> administrátorka pro</w:t>
      </w:r>
      <w:r w:rsidR="00F55CEE">
        <w:rPr>
          <w:rFonts w:ascii="Helvetica" w:hAnsi="Helvetica" w:cs="Helvetica"/>
        </w:rPr>
        <w:t xml:space="preserve">gramu Kateřina Tůmová </w:t>
      </w:r>
      <w:proofErr w:type="spellStart"/>
      <w:r w:rsidR="00F55CEE">
        <w:rPr>
          <w:rFonts w:ascii="Helvetica" w:hAnsi="Helvetica" w:cs="Helvetica"/>
        </w:rPr>
        <w:t>Blablová</w:t>
      </w:r>
      <w:proofErr w:type="spellEnd"/>
      <w:r w:rsidR="00F55CEE">
        <w:rPr>
          <w:rFonts w:ascii="Helvetica" w:hAnsi="Helvetica" w:cs="Helvetica"/>
        </w:rPr>
        <w:t>.</w:t>
      </w:r>
    </w:p>
    <w:p w:rsidR="00950A18" w:rsidRDefault="00950A18" w:rsidP="00950A18">
      <w:pPr>
        <w:spacing w:before="240" w:line="240" w:lineRule="auto"/>
        <w:jc w:val="both"/>
        <w:rPr>
          <w:rFonts w:ascii="Helvetica" w:hAnsi="Helvetica" w:cs="Helvetica"/>
        </w:rPr>
      </w:pPr>
    </w:p>
    <w:p w:rsidR="00950A18" w:rsidRDefault="00950A18" w:rsidP="00950A18">
      <w:pPr>
        <w:spacing w:before="24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Karolína Preisingerová</w:t>
      </w:r>
    </w:p>
    <w:p w:rsidR="00950A18" w:rsidRDefault="00950A18" w:rsidP="00950A18">
      <w:pPr>
        <w:spacing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+420 725 741 195</w:t>
      </w:r>
    </w:p>
    <w:p w:rsidR="00950A18" w:rsidRDefault="00C14614" w:rsidP="00950A18">
      <w:pPr>
        <w:spacing w:line="240" w:lineRule="auto"/>
        <w:jc w:val="both"/>
        <w:rPr>
          <w:rFonts w:ascii="Helvetica" w:hAnsi="Helvetica" w:cs="Helvetica"/>
        </w:rPr>
      </w:pPr>
      <w:hyperlink r:id="rId7" w:history="1">
        <w:r w:rsidR="00950A18" w:rsidRPr="00BB1FA8">
          <w:rPr>
            <w:rStyle w:val="Hypertextovodkaz"/>
            <w:rFonts w:ascii="Helvetica" w:hAnsi="Helvetica" w:cs="Helvetica"/>
          </w:rPr>
          <w:t>preisingerova@nadaceokd.cz</w:t>
        </w:r>
      </w:hyperlink>
    </w:p>
    <w:p w:rsidR="00950A18" w:rsidRDefault="00950A18" w:rsidP="00950A18">
      <w:pPr>
        <w:spacing w:before="240" w:line="240" w:lineRule="auto"/>
        <w:jc w:val="both"/>
        <w:rPr>
          <w:rFonts w:ascii="Helvetica" w:hAnsi="Helvetica" w:cs="Helvetica"/>
        </w:rPr>
      </w:pPr>
    </w:p>
    <w:p w:rsidR="00DC10C0" w:rsidRDefault="00DC10C0" w:rsidP="00CE4FE1">
      <w:pPr>
        <w:spacing w:before="240" w:line="240" w:lineRule="auto"/>
        <w:rPr>
          <w:rFonts w:ascii="Helvetica" w:hAnsi="Helvetica" w:cs="Helvetica"/>
        </w:rPr>
      </w:pPr>
    </w:p>
    <w:p w:rsidR="00DC10C0" w:rsidRDefault="00DC10C0" w:rsidP="00CE4FE1">
      <w:pPr>
        <w:spacing w:before="240" w:line="240" w:lineRule="auto"/>
        <w:rPr>
          <w:rFonts w:ascii="Helvetica" w:hAnsi="Helvetica" w:cs="Helvetica"/>
        </w:rPr>
      </w:pPr>
    </w:p>
    <w:p w:rsidR="00144C4A" w:rsidRDefault="00144C4A" w:rsidP="00144C4A">
      <w:pPr>
        <w:spacing w:before="240" w:line="360" w:lineRule="auto"/>
        <w:rPr>
          <w:rFonts w:ascii="Helvetica" w:hAnsi="Helvetica" w:cs="Helvetica"/>
        </w:rPr>
      </w:pPr>
    </w:p>
    <w:p w:rsidR="00144C4A" w:rsidRDefault="00144C4A" w:rsidP="00144C4A">
      <w:pPr>
        <w:spacing w:before="240" w:line="360" w:lineRule="auto"/>
        <w:rPr>
          <w:rFonts w:ascii="Helvetica" w:hAnsi="Helvetica" w:cs="Helvetica"/>
        </w:rPr>
      </w:pPr>
    </w:p>
    <w:p w:rsidR="00950A18" w:rsidRDefault="00950A18" w:rsidP="00950A18">
      <w:pPr>
        <w:spacing w:before="240" w:line="240" w:lineRule="auto"/>
        <w:rPr>
          <w:rFonts w:ascii="Helvetica" w:hAnsi="Helvetica" w:cs="Helvetica"/>
          <w:b/>
        </w:rPr>
      </w:pPr>
    </w:p>
    <w:p w:rsidR="00950A18" w:rsidRPr="00483052" w:rsidRDefault="00950A18" w:rsidP="00950A18">
      <w:pPr>
        <w:spacing w:before="240" w:line="240" w:lineRule="auto"/>
        <w:rPr>
          <w:rFonts w:ascii="Helvetica" w:hAnsi="Helvetica" w:cs="Helvetica"/>
          <w:b/>
        </w:rPr>
      </w:pPr>
      <w:r w:rsidRPr="00483052">
        <w:rPr>
          <w:rFonts w:ascii="Helvetica" w:hAnsi="Helvetica" w:cs="Helvetica"/>
          <w:b/>
        </w:rPr>
        <w:t>Pro editory:</w:t>
      </w:r>
    </w:p>
    <w:p w:rsidR="00950A18" w:rsidRPr="00483052" w:rsidRDefault="00950A18" w:rsidP="00950A18">
      <w:pPr>
        <w:pStyle w:val="Odstavecseseznamem"/>
        <w:numPr>
          <w:ilvl w:val="0"/>
          <w:numId w:val="25"/>
        </w:numPr>
        <w:spacing w:before="240" w:line="360" w:lineRule="auto"/>
        <w:rPr>
          <w:rFonts w:ascii="Helvetica" w:hAnsi="Helvetica" w:cs="Helvetica"/>
        </w:rPr>
      </w:pPr>
      <w:r w:rsidRPr="00483052">
        <w:rPr>
          <w:rFonts w:ascii="Helvetica" w:hAnsi="Helvetica" w:cs="Helvetica"/>
        </w:rPr>
        <w:t>Nadace OKD vznikla v roce 2008, od té doby podpořila přes 2</w:t>
      </w:r>
      <w:r>
        <w:rPr>
          <w:rFonts w:ascii="Helvetica" w:hAnsi="Helvetica" w:cs="Helvetica"/>
        </w:rPr>
        <w:t xml:space="preserve"> 305</w:t>
      </w:r>
      <w:r w:rsidRPr="00483052">
        <w:rPr>
          <w:rFonts w:ascii="Helvetica" w:hAnsi="Helvetica" w:cs="Helvetica"/>
        </w:rPr>
        <w:t xml:space="preserve"> projektů celkovou částkou přesahující 3</w:t>
      </w:r>
      <w:r>
        <w:rPr>
          <w:rFonts w:ascii="Helvetica" w:hAnsi="Helvetica" w:cs="Helvetica"/>
        </w:rPr>
        <w:t>12</w:t>
      </w:r>
      <w:r w:rsidRPr="00483052">
        <w:rPr>
          <w:rFonts w:ascii="Helvetica" w:hAnsi="Helvetica" w:cs="Helvetica"/>
        </w:rPr>
        <w:t xml:space="preserve"> milionů korun. </w:t>
      </w:r>
    </w:p>
    <w:p w:rsidR="00950A18" w:rsidRPr="00483052" w:rsidRDefault="00950A18" w:rsidP="00950A18">
      <w:pPr>
        <w:pStyle w:val="Odstavecseseznamem"/>
        <w:numPr>
          <w:ilvl w:val="0"/>
          <w:numId w:val="25"/>
        </w:numPr>
        <w:spacing w:before="24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Ve svém základním programu</w:t>
      </w:r>
      <w:r w:rsidRPr="00483052">
        <w:rPr>
          <w:rFonts w:ascii="Helvetica" w:hAnsi="Helvetica" w:cs="Helvetica"/>
        </w:rPr>
        <w:t xml:space="preserve"> (Pro region) se zaměřuje na podporu zdravotních a sociálních projektů, volnočasových aktivit, zlepšování životního prostředí a péči o hornické či regionální tradice.</w:t>
      </w:r>
    </w:p>
    <w:p w:rsidR="00950A18" w:rsidRPr="00483052" w:rsidRDefault="00950A18" w:rsidP="00950A18">
      <w:pPr>
        <w:pStyle w:val="Odstavecseseznamem"/>
        <w:numPr>
          <w:ilvl w:val="0"/>
          <w:numId w:val="25"/>
        </w:numPr>
        <w:spacing w:before="240" w:line="360" w:lineRule="auto"/>
        <w:rPr>
          <w:rFonts w:ascii="Helvetica" w:hAnsi="Helvetica" w:cs="Helvetica"/>
        </w:rPr>
      </w:pPr>
      <w:proofErr w:type="spellStart"/>
      <w:r w:rsidRPr="00483052">
        <w:rPr>
          <w:rFonts w:ascii="Helvetica" w:hAnsi="Helvetica" w:cs="Helvetica"/>
        </w:rPr>
        <w:t>Minigrant</w:t>
      </w:r>
      <w:proofErr w:type="spellEnd"/>
      <w:r w:rsidRPr="00483052">
        <w:rPr>
          <w:rFonts w:ascii="Helvetica" w:hAnsi="Helvetica" w:cs="Helvetica"/>
        </w:rPr>
        <w:t xml:space="preserve"> Srdcovka je vyhlašován od roku 2012. Je určena pro aktivní zaměstnance naších dárců, kteří ve svém volném čase působí v neziskových organizacích</w:t>
      </w:r>
    </w:p>
    <w:p w:rsidR="00950A18" w:rsidRDefault="00950A18" w:rsidP="00950A18">
      <w:pPr>
        <w:pStyle w:val="Odstavecseseznamem"/>
        <w:numPr>
          <w:ilvl w:val="0"/>
          <w:numId w:val="25"/>
        </w:numPr>
        <w:spacing w:before="240" w:line="360" w:lineRule="auto"/>
        <w:rPr>
          <w:rFonts w:ascii="Helvetica" w:hAnsi="Helvetica" w:cs="Helvetica"/>
        </w:rPr>
      </w:pPr>
      <w:r w:rsidRPr="00483052">
        <w:rPr>
          <w:rFonts w:ascii="Helvetica" w:hAnsi="Helvetica" w:cs="Helvetica"/>
        </w:rPr>
        <w:t>Nadace nezapomíná ani na těžkou situaci dětí a rodin, jejíž manžel/tatínek zahynul při důlním neštěstí</w:t>
      </w:r>
      <w:r>
        <w:rPr>
          <w:rFonts w:ascii="Helvetica" w:hAnsi="Helvetica" w:cs="Helvetica"/>
        </w:rPr>
        <w:t xml:space="preserve"> a již od založení podporuje spolek svatá Barbora</w:t>
      </w:r>
      <w:r w:rsidRPr="00483052">
        <w:rPr>
          <w:rFonts w:ascii="Helvetica" w:hAnsi="Helvetica" w:cs="Helvetica"/>
        </w:rPr>
        <w:t>.</w:t>
      </w:r>
    </w:p>
    <w:p w:rsidR="00950A18" w:rsidRPr="00483052" w:rsidRDefault="00950A18" w:rsidP="00950A18">
      <w:pPr>
        <w:pStyle w:val="Odstavecseseznamem"/>
        <w:numPr>
          <w:ilvl w:val="0"/>
          <w:numId w:val="25"/>
        </w:numPr>
        <w:spacing w:before="24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Nadace se zaměřuje na rozvoj a profesionalizaci neziskového sektoru prostřednictvím projektu Neziskový inkubátor, který se zaměřuje na vzdělávání lidí v neziskových organizací.</w:t>
      </w:r>
    </w:p>
    <w:p w:rsidR="00950A18" w:rsidRPr="00483052" w:rsidRDefault="00950A18" w:rsidP="00950A18">
      <w:pPr>
        <w:pStyle w:val="Odstavecseseznamem"/>
        <w:numPr>
          <w:ilvl w:val="0"/>
          <w:numId w:val="25"/>
        </w:numPr>
        <w:spacing w:before="240" w:line="360" w:lineRule="auto"/>
        <w:rPr>
          <w:rFonts w:ascii="Helvetica" w:hAnsi="Helvetica" w:cs="Helvetica"/>
        </w:rPr>
      </w:pPr>
      <w:r w:rsidRPr="00483052">
        <w:rPr>
          <w:rFonts w:ascii="Helvetica" w:hAnsi="Helvetica" w:cs="Helvetica"/>
        </w:rPr>
        <w:t>Zřizovatelem a hlavním dárcem nadace je těžební společnost OKD. Mezi další dárce a partnery patří napří</w:t>
      </w:r>
      <w:r>
        <w:rPr>
          <w:rFonts w:ascii="Helvetica" w:hAnsi="Helvetica" w:cs="Helvetica"/>
        </w:rPr>
        <w:t xml:space="preserve">klad společnost Green </w:t>
      </w:r>
      <w:proofErr w:type="spellStart"/>
      <w:r>
        <w:rPr>
          <w:rFonts w:ascii="Helvetica" w:hAnsi="Helvetica" w:cs="Helvetica"/>
        </w:rPr>
        <w:t>Gas</w:t>
      </w:r>
      <w:proofErr w:type="spellEnd"/>
      <w:r>
        <w:rPr>
          <w:rFonts w:ascii="Helvetica" w:hAnsi="Helvetica" w:cs="Helvetica"/>
        </w:rPr>
        <w:t xml:space="preserve"> DPB</w:t>
      </w:r>
      <w:r w:rsidRPr="00483052">
        <w:rPr>
          <w:rFonts w:ascii="Helvetica" w:hAnsi="Helvetica" w:cs="Helvetica"/>
        </w:rPr>
        <w:t>.</w:t>
      </w:r>
    </w:p>
    <w:p w:rsidR="00144C4A" w:rsidRPr="00144C4A" w:rsidRDefault="00144C4A" w:rsidP="00144C4A">
      <w:pPr>
        <w:spacing w:before="240" w:line="360" w:lineRule="auto"/>
        <w:rPr>
          <w:rFonts w:ascii="Helvetica" w:hAnsi="Helvetica" w:cs="Helvetica"/>
        </w:rPr>
      </w:pPr>
    </w:p>
    <w:sectPr w:rsidR="00144C4A" w:rsidRPr="00144C4A" w:rsidSect="003A2202">
      <w:headerReference w:type="default" r:id="rId8"/>
      <w:footerReference w:type="default" r:id="rId9"/>
      <w:pgSz w:w="11906" w:h="16838"/>
      <w:pgMar w:top="2091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614" w:rsidRDefault="00C14614">
      <w:r>
        <w:separator/>
      </w:r>
    </w:p>
  </w:endnote>
  <w:endnote w:type="continuationSeparator" w:id="0">
    <w:p w:rsidR="00C14614" w:rsidRDefault="00C1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202" w:rsidRDefault="003A2202" w:rsidP="003A2202">
    <w:pPr>
      <w:pStyle w:val="Zpat"/>
      <w:tabs>
        <w:tab w:val="center" w:pos="4536"/>
        <w:tab w:val="right" w:pos="9072"/>
      </w:tabs>
    </w:pPr>
    <w:r>
      <w:t xml:space="preserve">Karola </w:t>
    </w:r>
    <w:proofErr w:type="spellStart"/>
    <w:r>
      <w:t>Śliwky</w:t>
    </w:r>
    <w:proofErr w:type="spellEnd"/>
    <w:r>
      <w:t xml:space="preserve"> 149/17</w:t>
    </w:r>
    <w:r>
      <w:tab/>
      <w:t>Identifikační číslo: 278 32 813</w:t>
    </w:r>
  </w:p>
  <w:p w:rsidR="003A2202" w:rsidRDefault="003A2202" w:rsidP="003A2202">
    <w:pPr>
      <w:pStyle w:val="Zpat"/>
      <w:tabs>
        <w:tab w:val="center" w:pos="4536"/>
        <w:tab w:val="right" w:pos="9072"/>
      </w:tabs>
    </w:pPr>
    <w:r>
      <w:t>733 01 Karviná - Fryštát</w:t>
    </w:r>
    <w:r>
      <w:tab/>
      <w:t xml:space="preserve">č. účtu: 2988892 / 0800 </w:t>
    </w:r>
  </w:p>
  <w:p w:rsidR="003A2202" w:rsidRDefault="003A2202" w:rsidP="003A2202">
    <w:pPr>
      <w:pStyle w:val="Zpat"/>
      <w:tabs>
        <w:tab w:val="center" w:pos="4536"/>
        <w:tab w:val="right" w:pos="9072"/>
      </w:tabs>
    </w:pPr>
    <w:r>
      <w:t xml:space="preserve">t: 725 389 852 </w:t>
    </w:r>
    <w:r>
      <w:tab/>
      <w:t>Nadace OKD je zapsaná v nadačním</w:t>
    </w:r>
  </w:p>
  <w:p w:rsidR="003A2202" w:rsidRDefault="003A2202" w:rsidP="003A2202">
    <w:pPr>
      <w:pStyle w:val="Zpat"/>
      <w:tabs>
        <w:tab w:val="center" w:pos="4536"/>
        <w:tab w:val="right" w:pos="9072"/>
      </w:tabs>
    </w:pPr>
    <w:r>
      <w:t>e: info@nadaceokd.cz</w:t>
    </w:r>
    <w:r>
      <w:tab/>
    </w:r>
    <w:r>
      <w:tab/>
      <w:t>rejstříku u Krajského soudu v Ostravě</w:t>
    </w:r>
  </w:p>
  <w:p w:rsidR="003A2202" w:rsidRDefault="003A2202" w:rsidP="003A2202">
    <w:pPr>
      <w:pStyle w:val="Zpat"/>
      <w:tabs>
        <w:tab w:val="center" w:pos="4536"/>
        <w:tab w:val="right" w:pos="9072"/>
      </w:tabs>
    </w:pPr>
    <w:r>
      <w:t>www.nadaceokd.cz</w:t>
    </w:r>
    <w:r>
      <w:tab/>
      <w:t>oddíl N, č. vložky 280</w:t>
    </w:r>
  </w:p>
  <w:p w:rsidR="00A908EA" w:rsidRDefault="00A908EA" w:rsidP="003A2202">
    <w:pPr>
      <w:pStyle w:val="Zpat"/>
      <w:tabs>
        <w:tab w:val="center" w:pos="4536"/>
        <w:tab w:val="right" w:pos="9072"/>
      </w:tabs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614" w:rsidRDefault="00C14614">
      <w:r>
        <w:separator/>
      </w:r>
    </w:p>
  </w:footnote>
  <w:footnote w:type="continuationSeparator" w:id="0">
    <w:p w:rsidR="00C14614" w:rsidRDefault="00C14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202" w:rsidRDefault="003A2202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B3B0962" wp14:editId="02E3CCCC">
          <wp:simplePos x="0" y="0"/>
          <wp:positionH relativeFrom="page">
            <wp:posOffset>674370</wp:posOffset>
          </wp:positionH>
          <wp:positionV relativeFrom="page">
            <wp:posOffset>332740</wp:posOffset>
          </wp:positionV>
          <wp:extent cx="1800225" cy="900430"/>
          <wp:effectExtent l="0" t="0" r="9525" b="0"/>
          <wp:wrapNone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2F0B"/>
    <w:multiLevelType w:val="hybridMultilevel"/>
    <w:tmpl w:val="D7242EF4"/>
    <w:lvl w:ilvl="0" w:tplc="5ABE7F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1827"/>
    <w:multiLevelType w:val="hybridMultilevel"/>
    <w:tmpl w:val="D388C9A4"/>
    <w:lvl w:ilvl="0" w:tplc="E3A4D10C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E9056B8"/>
    <w:multiLevelType w:val="hybridMultilevel"/>
    <w:tmpl w:val="C3E0E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3F4A"/>
    <w:multiLevelType w:val="hybridMultilevel"/>
    <w:tmpl w:val="68761226"/>
    <w:lvl w:ilvl="0" w:tplc="FC422A92">
      <w:start w:val="1"/>
      <w:numFmt w:val="bullet"/>
      <w:lvlText w:val="-"/>
      <w:lvlJc w:val="left"/>
      <w:pPr>
        <w:ind w:left="121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59A72E1"/>
    <w:multiLevelType w:val="hybridMultilevel"/>
    <w:tmpl w:val="7D82414C"/>
    <w:lvl w:ilvl="0" w:tplc="2DA47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86BF5"/>
    <w:multiLevelType w:val="hybridMultilevel"/>
    <w:tmpl w:val="F56602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5415E"/>
    <w:multiLevelType w:val="hybridMultilevel"/>
    <w:tmpl w:val="01E86560"/>
    <w:lvl w:ilvl="0" w:tplc="5AAC04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92268"/>
    <w:multiLevelType w:val="hybridMultilevel"/>
    <w:tmpl w:val="D12C1DCE"/>
    <w:lvl w:ilvl="0" w:tplc="04050011">
      <w:start w:val="1"/>
      <w:numFmt w:val="decimal"/>
      <w:lvlText w:val="%1)"/>
      <w:lvlJc w:val="left"/>
      <w:pPr>
        <w:tabs>
          <w:tab w:val="num" w:pos="3288"/>
        </w:tabs>
        <w:ind w:left="3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008"/>
        </w:tabs>
        <w:ind w:left="4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728"/>
        </w:tabs>
        <w:ind w:left="4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448"/>
        </w:tabs>
        <w:ind w:left="5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68"/>
        </w:tabs>
        <w:ind w:left="6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888"/>
        </w:tabs>
        <w:ind w:left="6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08"/>
        </w:tabs>
        <w:ind w:left="7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328"/>
        </w:tabs>
        <w:ind w:left="8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048"/>
        </w:tabs>
        <w:ind w:left="9048" w:hanging="180"/>
      </w:pPr>
    </w:lvl>
  </w:abstractNum>
  <w:abstractNum w:abstractNumId="8" w15:restartNumberingAfterBreak="0">
    <w:nsid w:val="2B2C0441"/>
    <w:multiLevelType w:val="hybridMultilevel"/>
    <w:tmpl w:val="FF167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E4CA1"/>
    <w:multiLevelType w:val="hybridMultilevel"/>
    <w:tmpl w:val="0992A836"/>
    <w:lvl w:ilvl="0" w:tplc="E3A4D10C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AAC04F6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1E86154"/>
    <w:multiLevelType w:val="hybridMultilevel"/>
    <w:tmpl w:val="CCF69CF8"/>
    <w:lvl w:ilvl="0" w:tplc="5AAC04F6">
      <w:start w:val="4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33CC54CA"/>
    <w:multiLevelType w:val="hybridMultilevel"/>
    <w:tmpl w:val="EE5002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50B8"/>
    <w:multiLevelType w:val="hybridMultilevel"/>
    <w:tmpl w:val="E2546CD0"/>
    <w:lvl w:ilvl="0" w:tplc="5ABE7F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6146F"/>
    <w:multiLevelType w:val="hybridMultilevel"/>
    <w:tmpl w:val="6D9A1C74"/>
    <w:lvl w:ilvl="0" w:tplc="FC422A92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2984F1F"/>
    <w:multiLevelType w:val="hybridMultilevel"/>
    <w:tmpl w:val="1A36F9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D1E6C"/>
    <w:multiLevelType w:val="hybridMultilevel"/>
    <w:tmpl w:val="502E739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B1A4F94"/>
    <w:multiLevelType w:val="hybridMultilevel"/>
    <w:tmpl w:val="52EA4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677C2"/>
    <w:multiLevelType w:val="multilevel"/>
    <w:tmpl w:val="D388C9A4"/>
    <w:lvl w:ilvl="0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0DD41AE"/>
    <w:multiLevelType w:val="hybridMultilevel"/>
    <w:tmpl w:val="FAECE4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60620"/>
    <w:multiLevelType w:val="hybridMultilevel"/>
    <w:tmpl w:val="20AA6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407D7"/>
    <w:multiLevelType w:val="hybridMultilevel"/>
    <w:tmpl w:val="CA363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23F32"/>
    <w:multiLevelType w:val="hybridMultilevel"/>
    <w:tmpl w:val="3B00D5AA"/>
    <w:lvl w:ilvl="0" w:tplc="FC422A92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76DFB"/>
    <w:multiLevelType w:val="hybridMultilevel"/>
    <w:tmpl w:val="EAB4993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F8731CC"/>
    <w:multiLevelType w:val="hybridMultilevel"/>
    <w:tmpl w:val="26D89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23ACE"/>
    <w:multiLevelType w:val="hybridMultilevel"/>
    <w:tmpl w:val="6D6A197C"/>
    <w:lvl w:ilvl="0" w:tplc="5ABE7F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1"/>
  </w:num>
  <w:num w:numId="9">
    <w:abstractNumId w:val="17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24"/>
  </w:num>
  <w:num w:numId="15">
    <w:abstractNumId w:val="19"/>
  </w:num>
  <w:num w:numId="16">
    <w:abstractNumId w:val="2"/>
  </w:num>
  <w:num w:numId="17">
    <w:abstractNumId w:val="22"/>
  </w:num>
  <w:num w:numId="18">
    <w:abstractNumId w:val="15"/>
  </w:num>
  <w:num w:numId="19">
    <w:abstractNumId w:val="23"/>
  </w:num>
  <w:num w:numId="20">
    <w:abstractNumId w:val="16"/>
  </w:num>
  <w:num w:numId="21">
    <w:abstractNumId w:val="13"/>
  </w:num>
  <w:num w:numId="22">
    <w:abstractNumId w:val="21"/>
  </w:num>
  <w:num w:numId="23">
    <w:abstractNumId w:val="3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EA"/>
    <w:rsid w:val="00007FB1"/>
    <w:rsid w:val="000155A5"/>
    <w:rsid w:val="000176E1"/>
    <w:rsid w:val="00031551"/>
    <w:rsid w:val="0003798E"/>
    <w:rsid w:val="000615C5"/>
    <w:rsid w:val="000966E6"/>
    <w:rsid w:val="000A458B"/>
    <w:rsid w:val="000E6411"/>
    <w:rsid w:val="00122D08"/>
    <w:rsid w:val="00144C4A"/>
    <w:rsid w:val="001671BA"/>
    <w:rsid w:val="00187FC8"/>
    <w:rsid w:val="001A7577"/>
    <w:rsid w:val="001B2A17"/>
    <w:rsid w:val="001C2102"/>
    <w:rsid w:val="001C6ACD"/>
    <w:rsid w:val="001E53D8"/>
    <w:rsid w:val="001F24A8"/>
    <w:rsid w:val="00211EF5"/>
    <w:rsid w:val="00234591"/>
    <w:rsid w:val="00262BCE"/>
    <w:rsid w:val="00294E2F"/>
    <w:rsid w:val="002A10F5"/>
    <w:rsid w:val="00333C04"/>
    <w:rsid w:val="0039145B"/>
    <w:rsid w:val="003A2202"/>
    <w:rsid w:val="003A4BD4"/>
    <w:rsid w:val="003D4463"/>
    <w:rsid w:val="003E652C"/>
    <w:rsid w:val="00403A6B"/>
    <w:rsid w:val="00434636"/>
    <w:rsid w:val="004354CB"/>
    <w:rsid w:val="0045236A"/>
    <w:rsid w:val="00474683"/>
    <w:rsid w:val="004778BA"/>
    <w:rsid w:val="00483052"/>
    <w:rsid w:val="004D46B5"/>
    <w:rsid w:val="0057164E"/>
    <w:rsid w:val="00571FC9"/>
    <w:rsid w:val="0059105C"/>
    <w:rsid w:val="00601FFE"/>
    <w:rsid w:val="0060219F"/>
    <w:rsid w:val="006123DA"/>
    <w:rsid w:val="00647CDF"/>
    <w:rsid w:val="00682DA2"/>
    <w:rsid w:val="00690A4E"/>
    <w:rsid w:val="006A4E33"/>
    <w:rsid w:val="006C3A37"/>
    <w:rsid w:val="006F6E63"/>
    <w:rsid w:val="00700735"/>
    <w:rsid w:val="007059F5"/>
    <w:rsid w:val="007756FA"/>
    <w:rsid w:val="007A5AA0"/>
    <w:rsid w:val="007A6EC3"/>
    <w:rsid w:val="007D1912"/>
    <w:rsid w:val="007D7AC6"/>
    <w:rsid w:val="008424FE"/>
    <w:rsid w:val="00865423"/>
    <w:rsid w:val="008B6CA4"/>
    <w:rsid w:val="008B6D51"/>
    <w:rsid w:val="008F1434"/>
    <w:rsid w:val="008F3269"/>
    <w:rsid w:val="00904FBC"/>
    <w:rsid w:val="00906054"/>
    <w:rsid w:val="0092294A"/>
    <w:rsid w:val="00936130"/>
    <w:rsid w:val="00950A18"/>
    <w:rsid w:val="0099430C"/>
    <w:rsid w:val="00994C26"/>
    <w:rsid w:val="009B2312"/>
    <w:rsid w:val="009C2F74"/>
    <w:rsid w:val="009C7ED2"/>
    <w:rsid w:val="00A00A28"/>
    <w:rsid w:val="00A02B7D"/>
    <w:rsid w:val="00A26B2E"/>
    <w:rsid w:val="00A3444B"/>
    <w:rsid w:val="00A908EA"/>
    <w:rsid w:val="00AC44DA"/>
    <w:rsid w:val="00AC5FF1"/>
    <w:rsid w:val="00AE513E"/>
    <w:rsid w:val="00B07C97"/>
    <w:rsid w:val="00B52B10"/>
    <w:rsid w:val="00B7690B"/>
    <w:rsid w:val="00B83143"/>
    <w:rsid w:val="00B96272"/>
    <w:rsid w:val="00BC2396"/>
    <w:rsid w:val="00C14614"/>
    <w:rsid w:val="00C15785"/>
    <w:rsid w:val="00C27F55"/>
    <w:rsid w:val="00C96E7B"/>
    <w:rsid w:val="00CA11B5"/>
    <w:rsid w:val="00CA3781"/>
    <w:rsid w:val="00CA63F3"/>
    <w:rsid w:val="00CC3B8D"/>
    <w:rsid w:val="00CD71A7"/>
    <w:rsid w:val="00CE4FE1"/>
    <w:rsid w:val="00CF4DB3"/>
    <w:rsid w:val="00D104D6"/>
    <w:rsid w:val="00D34609"/>
    <w:rsid w:val="00D3652E"/>
    <w:rsid w:val="00D4263C"/>
    <w:rsid w:val="00D472AC"/>
    <w:rsid w:val="00D61249"/>
    <w:rsid w:val="00D70D2D"/>
    <w:rsid w:val="00DC10C0"/>
    <w:rsid w:val="00E109DB"/>
    <w:rsid w:val="00E214BA"/>
    <w:rsid w:val="00E27DD6"/>
    <w:rsid w:val="00E32345"/>
    <w:rsid w:val="00E449A9"/>
    <w:rsid w:val="00E578BD"/>
    <w:rsid w:val="00E953E1"/>
    <w:rsid w:val="00ED2272"/>
    <w:rsid w:val="00F13B96"/>
    <w:rsid w:val="00F50845"/>
    <w:rsid w:val="00F55CEE"/>
    <w:rsid w:val="00F569A2"/>
    <w:rsid w:val="00F710DE"/>
    <w:rsid w:val="00F913C2"/>
    <w:rsid w:val="00F9443F"/>
    <w:rsid w:val="00FA3B10"/>
    <w:rsid w:val="00FE4068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D95588-1D87-4155-B505-29FABD15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1912"/>
    <w:pPr>
      <w:spacing w:line="30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D19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34609"/>
    <w:pPr>
      <w:tabs>
        <w:tab w:val="left" w:pos="6237"/>
      </w:tabs>
      <w:spacing w:line="220" w:lineRule="atLeast"/>
      <w:ind w:left="3686" w:right="-851"/>
    </w:pPr>
    <w:rPr>
      <w:b/>
      <w:color w:val="00642E"/>
      <w:sz w:val="16"/>
    </w:rPr>
  </w:style>
  <w:style w:type="paragraph" w:styleId="Zkladntext">
    <w:name w:val="Body Text"/>
    <w:basedOn w:val="Normln"/>
    <w:rsid w:val="001A7577"/>
    <w:pPr>
      <w:spacing w:line="240" w:lineRule="auto"/>
      <w:jc w:val="both"/>
    </w:pPr>
    <w:rPr>
      <w:szCs w:val="22"/>
    </w:rPr>
  </w:style>
  <w:style w:type="paragraph" w:styleId="Textbubliny">
    <w:name w:val="Balloon Text"/>
    <w:basedOn w:val="Normln"/>
    <w:semiHidden/>
    <w:rsid w:val="000155A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D71A7"/>
    <w:rPr>
      <w:sz w:val="16"/>
      <w:szCs w:val="16"/>
    </w:rPr>
  </w:style>
  <w:style w:type="paragraph" w:styleId="Textkomente">
    <w:name w:val="annotation text"/>
    <w:basedOn w:val="Normln"/>
    <w:semiHidden/>
    <w:rsid w:val="00CD71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D71A7"/>
    <w:rPr>
      <w:b/>
      <w:bCs/>
    </w:rPr>
  </w:style>
  <w:style w:type="character" w:styleId="Hypertextovodkaz">
    <w:name w:val="Hyperlink"/>
    <w:rsid w:val="006A4E33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6A4E33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6A4E33"/>
    <w:rPr>
      <w:rFonts w:ascii="Arial" w:hAnsi="Arial"/>
    </w:rPr>
  </w:style>
  <w:style w:type="character" w:styleId="Znakapoznpodarou">
    <w:name w:val="footnote reference"/>
    <w:rsid w:val="006A4E3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449A9"/>
    <w:pPr>
      <w:ind w:left="720"/>
      <w:contextualSpacing/>
    </w:pPr>
  </w:style>
  <w:style w:type="paragraph" w:customStyle="1" w:styleId="slovn3">
    <w:name w:val="Číslování 3"/>
    <w:basedOn w:val="Seznam"/>
    <w:rsid w:val="00AE513E"/>
    <w:pPr>
      <w:widowControl w:val="0"/>
      <w:suppressAutoHyphens/>
      <w:spacing w:after="120" w:line="240" w:lineRule="auto"/>
      <w:ind w:left="1080" w:hanging="360"/>
      <w:contextualSpacing w:val="0"/>
    </w:pPr>
    <w:rPr>
      <w:rFonts w:ascii="Times New Roman" w:eastAsia="Arial Unicode MS" w:hAnsi="Times New Roman" w:cs="Tahoma"/>
      <w:kern w:val="1"/>
      <w:sz w:val="24"/>
      <w:lang w:eastAsia="ar-SA"/>
    </w:rPr>
  </w:style>
  <w:style w:type="paragraph" w:styleId="Seznam">
    <w:name w:val="List"/>
    <w:basedOn w:val="Normln"/>
    <w:rsid w:val="00AE513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965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596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1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2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39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56751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54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1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20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837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071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914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396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58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521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4556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839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9685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444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94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362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5413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isingerova@nadaceok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77tyrova\Dokumenty\OKD\CSR\nadace\PR%20m&#233;dia%20a%20TZ\Hla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Hla_papir.dot</Template>
  <TotalTime>0</TotalTime>
  <Pages>2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Animi.cz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OKD, a.s.</dc:creator>
  <cp:lastModifiedBy>sblazkova</cp:lastModifiedBy>
  <cp:revision>2</cp:revision>
  <cp:lastPrinted>1900-12-31T23:00:00Z</cp:lastPrinted>
  <dcterms:created xsi:type="dcterms:W3CDTF">2018-01-26T14:04:00Z</dcterms:created>
  <dcterms:modified xsi:type="dcterms:W3CDTF">2018-01-26T14:04:00Z</dcterms:modified>
</cp:coreProperties>
</file>