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3" w:rsidRPr="007D7CA9" w:rsidRDefault="00F81F9B" w:rsidP="007D7CA9">
      <w:pPr>
        <w:jc w:val="both"/>
      </w:pPr>
      <w:bookmarkStart w:id="0" w:name="_GoBack"/>
      <w:bookmarkEnd w:id="0"/>
    </w:p>
    <w:p w:rsidR="00D65475" w:rsidRPr="007D7CA9" w:rsidRDefault="00D65475" w:rsidP="007D7CA9">
      <w:pPr>
        <w:spacing w:after="0"/>
        <w:jc w:val="both"/>
        <w:rPr>
          <w:rFonts w:ascii="Arial" w:hAnsi="Arial" w:cs="Arial"/>
        </w:rPr>
      </w:pPr>
      <w:r w:rsidRPr="007D7CA9">
        <w:rPr>
          <w:rFonts w:ascii="Arial" w:hAnsi="Arial" w:cs="Arial"/>
        </w:rPr>
        <w:t>TISKOVÁ ZPRÁVA</w:t>
      </w:r>
    </w:p>
    <w:p w:rsidR="0079529F" w:rsidRPr="007D7CA9" w:rsidRDefault="00C21B79" w:rsidP="007D7CA9">
      <w:pPr>
        <w:spacing w:after="0"/>
        <w:jc w:val="both"/>
        <w:rPr>
          <w:rFonts w:ascii="Arial" w:hAnsi="Arial" w:cs="Arial"/>
        </w:rPr>
      </w:pPr>
      <w:r w:rsidRPr="007D7CA9">
        <w:rPr>
          <w:rFonts w:ascii="Arial" w:hAnsi="Arial" w:cs="Arial"/>
        </w:rPr>
        <w:t>4.11.</w:t>
      </w:r>
      <w:r w:rsidR="0079529F" w:rsidRPr="007D7CA9">
        <w:rPr>
          <w:rFonts w:ascii="Arial" w:hAnsi="Arial" w:cs="Arial"/>
        </w:rPr>
        <w:t xml:space="preserve"> 2014</w:t>
      </w:r>
    </w:p>
    <w:p w:rsidR="00D15CC5" w:rsidRPr="007D7CA9" w:rsidRDefault="00D15CC5" w:rsidP="007D7CA9">
      <w:pPr>
        <w:pStyle w:val="Normlnweb"/>
        <w:jc w:val="both"/>
        <w:rPr>
          <w:rStyle w:val="Siln"/>
          <w:rFonts w:ascii="Arial" w:hAnsi="Arial" w:cs="Arial"/>
          <w:sz w:val="22"/>
          <w:szCs w:val="22"/>
        </w:rPr>
      </w:pPr>
      <w:r w:rsidRPr="007D7CA9">
        <w:rPr>
          <w:rStyle w:val="Siln"/>
          <w:rFonts w:ascii="Arial" w:hAnsi="Arial" w:cs="Arial"/>
          <w:sz w:val="22"/>
          <w:szCs w:val="22"/>
        </w:rPr>
        <w:t xml:space="preserve">INOVAČNÍHO OSKARA KRAJE </w:t>
      </w:r>
      <w:r w:rsidR="006E3430">
        <w:rPr>
          <w:rStyle w:val="Siln"/>
          <w:rFonts w:ascii="Arial" w:hAnsi="Arial" w:cs="Arial"/>
          <w:sz w:val="22"/>
          <w:szCs w:val="22"/>
        </w:rPr>
        <w:t>MAJÍ FIRMY VARROC A JAP TRADING</w:t>
      </w:r>
    </w:p>
    <w:p w:rsidR="00A02FDA" w:rsidRPr="007D7CA9" w:rsidRDefault="00D15CC5" w:rsidP="007D7CA9">
      <w:pPr>
        <w:pStyle w:val="Normlnweb"/>
        <w:jc w:val="both"/>
        <w:rPr>
          <w:rStyle w:val="Siln"/>
          <w:rFonts w:ascii="Arial" w:hAnsi="Arial" w:cs="Arial"/>
          <w:sz w:val="22"/>
          <w:szCs w:val="22"/>
        </w:rPr>
      </w:pPr>
      <w:r w:rsidRPr="007D7CA9">
        <w:rPr>
          <w:rStyle w:val="Siln"/>
          <w:rFonts w:ascii="Arial" w:hAnsi="Arial" w:cs="Arial"/>
          <w:sz w:val="22"/>
          <w:szCs w:val="22"/>
        </w:rPr>
        <w:t xml:space="preserve">Krajská soutěž o inovačního oskara zná letošní vítěze: inovační firmou roku </w:t>
      </w:r>
      <w:r w:rsidR="00D45526" w:rsidRPr="007D7CA9">
        <w:rPr>
          <w:rStyle w:val="Siln"/>
          <w:rFonts w:ascii="Arial" w:hAnsi="Arial" w:cs="Arial"/>
          <w:sz w:val="22"/>
          <w:szCs w:val="22"/>
        </w:rPr>
        <w:t xml:space="preserve">v kategorii </w:t>
      </w:r>
      <w:r w:rsidR="009B5600" w:rsidRPr="007D7CA9">
        <w:rPr>
          <w:rStyle w:val="Siln"/>
          <w:rFonts w:ascii="Arial" w:hAnsi="Arial" w:cs="Arial"/>
          <w:sz w:val="22"/>
          <w:szCs w:val="22"/>
        </w:rPr>
        <w:t>v</w:t>
      </w:r>
      <w:r w:rsidR="00D45526" w:rsidRPr="007D7CA9">
        <w:rPr>
          <w:rStyle w:val="Siln"/>
          <w:rFonts w:ascii="Arial" w:hAnsi="Arial" w:cs="Arial"/>
          <w:sz w:val="22"/>
          <w:szCs w:val="22"/>
        </w:rPr>
        <w:t xml:space="preserve">elké podniky </w:t>
      </w:r>
      <w:r w:rsidRPr="007D7CA9">
        <w:rPr>
          <w:rStyle w:val="Siln"/>
          <w:rFonts w:ascii="Arial" w:hAnsi="Arial" w:cs="Arial"/>
          <w:sz w:val="22"/>
          <w:szCs w:val="22"/>
        </w:rPr>
        <w:t>se podle odborné komise st</w:t>
      </w:r>
      <w:r w:rsidR="00D45526" w:rsidRPr="007D7CA9">
        <w:rPr>
          <w:rStyle w:val="Siln"/>
          <w:rFonts w:ascii="Arial" w:hAnsi="Arial" w:cs="Arial"/>
          <w:sz w:val="22"/>
          <w:szCs w:val="22"/>
        </w:rPr>
        <w:t>ala společnost Varroc Lighting Systems</w:t>
      </w:r>
      <w:r w:rsidR="006E3430">
        <w:rPr>
          <w:rStyle w:val="Siln"/>
          <w:rFonts w:ascii="Arial" w:hAnsi="Arial" w:cs="Arial"/>
          <w:sz w:val="22"/>
          <w:szCs w:val="22"/>
        </w:rPr>
        <w:t xml:space="preserve"> za unikátní osvětlení pro malosériový volkswagen.</w:t>
      </w:r>
      <w:r w:rsidR="00D45526" w:rsidRPr="007D7CA9">
        <w:rPr>
          <w:rStyle w:val="Siln"/>
          <w:rFonts w:ascii="Arial" w:hAnsi="Arial" w:cs="Arial"/>
          <w:sz w:val="22"/>
          <w:szCs w:val="22"/>
        </w:rPr>
        <w:t xml:space="preserve"> </w:t>
      </w:r>
      <w:r w:rsidR="009B5600" w:rsidRPr="007D7CA9">
        <w:rPr>
          <w:rStyle w:val="Siln"/>
          <w:rFonts w:ascii="Arial" w:hAnsi="Arial" w:cs="Arial"/>
          <w:sz w:val="22"/>
          <w:szCs w:val="22"/>
        </w:rPr>
        <w:t>V</w:t>
      </w:r>
      <w:r w:rsidR="00B944F0" w:rsidRPr="007D7CA9">
        <w:rPr>
          <w:rStyle w:val="Siln"/>
          <w:rFonts w:ascii="Arial" w:hAnsi="Arial" w:cs="Arial"/>
          <w:sz w:val="22"/>
          <w:szCs w:val="22"/>
        </w:rPr>
        <w:t> kategorii malých a středních podn</w:t>
      </w:r>
      <w:r w:rsidR="006E3430">
        <w:rPr>
          <w:rStyle w:val="Siln"/>
          <w:rFonts w:ascii="Arial" w:hAnsi="Arial" w:cs="Arial"/>
          <w:sz w:val="22"/>
          <w:szCs w:val="22"/>
        </w:rPr>
        <w:t>iků zvítězila firma JAP TRADING</w:t>
      </w:r>
      <w:r w:rsidR="00B944F0" w:rsidRPr="007D7CA9">
        <w:rPr>
          <w:rStyle w:val="Siln"/>
          <w:rFonts w:ascii="Arial" w:hAnsi="Arial" w:cs="Arial"/>
          <w:sz w:val="22"/>
          <w:szCs w:val="22"/>
        </w:rPr>
        <w:t xml:space="preserve"> z Bystřice s rafinačním rotorem.  Jde o zařízení, které míchá </w:t>
      </w:r>
      <w:r w:rsidR="00DC5A9D" w:rsidRPr="007D7CA9">
        <w:rPr>
          <w:rStyle w:val="Siln"/>
          <w:rFonts w:ascii="Arial" w:hAnsi="Arial" w:cs="Arial"/>
          <w:sz w:val="22"/>
          <w:szCs w:val="22"/>
        </w:rPr>
        <w:t>hliník</w:t>
      </w:r>
      <w:r w:rsidR="00B944F0" w:rsidRPr="007D7CA9">
        <w:rPr>
          <w:rStyle w:val="Siln"/>
          <w:rFonts w:ascii="Arial" w:hAnsi="Arial" w:cs="Arial"/>
          <w:sz w:val="22"/>
          <w:szCs w:val="22"/>
        </w:rPr>
        <w:t xml:space="preserve"> a zbavuje ho interních plynů a dalších nežádoucích</w:t>
      </w:r>
      <w:r w:rsidR="00B55AEB" w:rsidRPr="007D7CA9">
        <w:rPr>
          <w:rStyle w:val="Siln"/>
          <w:rFonts w:ascii="Arial" w:hAnsi="Arial" w:cs="Arial"/>
          <w:sz w:val="22"/>
          <w:szCs w:val="22"/>
        </w:rPr>
        <w:t xml:space="preserve"> příměsí.</w:t>
      </w:r>
      <w:r w:rsidR="00B944F0" w:rsidRPr="007D7CA9">
        <w:rPr>
          <w:rStyle w:val="Siln"/>
          <w:rFonts w:ascii="Arial" w:hAnsi="Arial" w:cs="Arial"/>
          <w:sz w:val="22"/>
          <w:szCs w:val="22"/>
        </w:rPr>
        <w:t xml:space="preserve"> </w:t>
      </w:r>
      <w:r w:rsidRPr="007D7CA9">
        <w:rPr>
          <w:rStyle w:val="Siln"/>
          <w:rFonts w:ascii="Arial" w:hAnsi="Arial" w:cs="Arial"/>
          <w:sz w:val="22"/>
          <w:szCs w:val="22"/>
        </w:rPr>
        <w:t>Letos poprvé mohla svého favorita vybrat i laická</w:t>
      </w:r>
      <w:r w:rsidR="00B55AEB" w:rsidRPr="007D7CA9">
        <w:rPr>
          <w:rStyle w:val="Siln"/>
          <w:rFonts w:ascii="Arial" w:hAnsi="Arial" w:cs="Arial"/>
          <w:sz w:val="22"/>
          <w:szCs w:val="22"/>
        </w:rPr>
        <w:t xml:space="preserve"> veřejnost</w:t>
      </w:r>
      <w:r w:rsidRPr="007D7CA9">
        <w:rPr>
          <w:rStyle w:val="Siln"/>
          <w:rFonts w:ascii="Arial" w:hAnsi="Arial" w:cs="Arial"/>
          <w:sz w:val="22"/>
          <w:szCs w:val="22"/>
        </w:rPr>
        <w:t xml:space="preserve">, u té zvítězila </w:t>
      </w:r>
      <w:r w:rsidR="00B944F0" w:rsidRPr="007D7CA9">
        <w:rPr>
          <w:rStyle w:val="Siln"/>
          <w:rFonts w:ascii="Arial" w:hAnsi="Arial" w:cs="Arial"/>
          <w:sz w:val="22"/>
          <w:szCs w:val="22"/>
        </w:rPr>
        <w:t xml:space="preserve">rovněž </w:t>
      </w:r>
      <w:r w:rsidRPr="007D7CA9">
        <w:rPr>
          <w:rStyle w:val="Siln"/>
          <w:rFonts w:ascii="Arial" w:hAnsi="Arial" w:cs="Arial"/>
          <w:sz w:val="22"/>
          <w:szCs w:val="22"/>
        </w:rPr>
        <w:t>firma</w:t>
      </w:r>
      <w:r w:rsidR="00A02FDA" w:rsidRPr="007D7CA9">
        <w:rPr>
          <w:rStyle w:val="Siln"/>
          <w:rFonts w:ascii="Arial" w:hAnsi="Arial" w:cs="Arial"/>
          <w:sz w:val="22"/>
          <w:szCs w:val="22"/>
        </w:rPr>
        <w:t xml:space="preserve"> Varro</w:t>
      </w:r>
      <w:r w:rsidR="009858F5" w:rsidRPr="007D7CA9">
        <w:rPr>
          <w:rStyle w:val="Siln"/>
          <w:rFonts w:ascii="Arial" w:hAnsi="Arial" w:cs="Arial"/>
          <w:sz w:val="22"/>
          <w:szCs w:val="22"/>
        </w:rPr>
        <w:t>c</w:t>
      </w:r>
      <w:r w:rsidR="00A02FDA" w:rsidRPr="007D7CA9">
        <w:rPr>
          <w:rStyle w:val="Siln"/>
          <w:rFonts w:ascii="Arial" w:hAnsi="Arial" w:cs="Arial"/>
          <w:sz w:val="22"/>
          <w:szCs w:val="22"/>
        </w:rPr>
        <w:t xml:space="preserve"> Lighting Systems </w:t>
      </w:r>
      <w:r w:rsidR="00351032" w:rsidRPr="007D7CA9">
        <w:rPr>
          <w:rStyle w:val="Siln"/>
          <w:rFonts w:ascii="Arial" w:hAnsi="Arial" w:cs="Arial"/>
          <w:sz w:val="22"/>
          <w:szCs w:val="22"/>
        </w:rPr>
        <w:t>z Šenova u Nového Jičína</w:t>
      </w:r>
      <w:r w:rsidR="007D7CA9">
        <w:rPr>
          <w:rStyle w:val="Siln"/>
          <w:rFonts w:ascii="Arial" w:hAnsi="Arial" w:cs="Arial"/>
          <w:sz w:val="22"/>
          <w:szCs w:val="22"/>
        </w:rPr>
        <w:t>.</w:t>
      </w:r>
      <w:r w:rsidR="009B5600" w:rsidRPr="007D7CA9">
        <w:rPr>
          <w:rStyle w:val="Siln"/>
          <w:rFonts w:ascii="Arial" w:hAnsi="Arial" w:cs="Arial"/>
          <w:sz w:val="22"/>
          <w:szCs w:val="22"/>
        </w:rPr>
        <w:t xml:space="preserve"> </w:t>
      </w:r>
      <w:r w:rsidR="00FD770E" w:rsidRPr="007D7CA9">
        <w:rPr>
          <w:rStyle w:val="Siln"/>
          <w:rFonts w:ascii="Arial" w:hAnsi="Arial" w:cs="Arial"/>
          <w:sz w:val="22"/>
          <w:szCs w:val="22"/>
        </w:rPr>
        <w:t>Soutěžilo 29 produktů od 20 malých a 7 velkých firem.</w:t>
      </w:r>
    </w:p>
    <w:p w:rsidR="00C21B79" w:rsidRPr="007D7CA9" w:rsidRDefault="006E3430" w:rsidP="007D7CA9">
      <w:pPr>
        <w:pStyle w:val="Normlnweb"/>
        <w:jc w:val="both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Ceny v úterý 4.11. večer</w:t>
      </w:r>
      <w:r w:rsidR="00C21B79" w:rsidRPr="007D7CA9">
        <w:rPr>
          <w:rStyle w:val="Siln"/>
          <w:rFonts w:ascii="Arial" w:hAnsi="Arial" w:cs="Arial"/>
          <w:sz w:val="22"/>
          <w:szCs w:val="22"/>
        </w:rPr>
        <w:t xml:space="preserve"> převzali vítězové na slavnostním večeru – ceny předávali hejtman MS kraje Miroslav Novák, jeho náměstek Martin Sikora a ředitelka pořádající Agentury pro regionální rozvoj Petra Chovanioková. „Soutěž je jednou z cest, jak opět zviditelnit náš </w:t>
      </w:r>
      <w:r w:rsidR="00C21B79" w:rsidRPr="007D7CA9">
        <w:rPr>
          <w:rFonts w:ascii="Arial" w:hAnsi="Arial" w:cs="Arial"/>
          <w:sz w:val="22"/>
          <w:szCs w:val="22"/>
        </w:rPr>
        <w:t>region jako oblast, kde mají inovace zelenou a kde p</w:t>
      </w:r>
      <w:r w:rsidR="009858F5" w:rsidRPr="007D7CA9">
        <w:rPr>
          <w:rFonts w:ascii="Arial" w:hAnsi="Arial" w:cs="Arial"/>
          <w:sz w:val="22"/>
          <w:szCs w:val="22"/>
        </w:rPr>
        <w:t>ůsobí</w:t>
      </w:r>
      <w:r w:rsidR="00C21B79" w:rsidRPr="007D7CA9">
        <w:rPr>
          <w:rFonts w:ascii="Arial" w:hAnsi="Arial" w:cs="Arial"/>
          <w:sz w:val="22"/>
          <w:szCs w:val="22"/>
        </w:rPr>
        <w:t xml:space="preserve"> firmy se světovými úspěchy, o nichž ale veřejnost až tak moc neví,“ řekl hejtman Miroslav Novák. </w:t>
      </w:r>
    </w:p>
    <w:p w:rsidR="00FD770E" w:rsidRPr="007D7CA9" w:rsidRDefault="00FD770E" w:rsidP="007D7CA9">
      <w:pPr>
        <w:pStyle w:val="Normlnweb"/>
        <w:jc w:val="both"/>
      </w:pPr>
      <w:r w:rsidRPr="007D7CA9">
        <w:rPr>
          <w:rFonts w:ascii="Arial" w:hAnsi="Arial" w:cs="Arial"/>
          <w:sz w:val="22"/>
          <w:szCs w:val="22"/>
        </w:rPr>
        <w:t xml:space="preserve">„Druhý ročník soutěže přinesl jednu změnu – kromě živnostníků, malých a středních firem se mohly hlásit i velké podniky. Opět ale šlo o ocenění inovativního podnikání – firmy mohly přihlásit své inovativní výrobky, technologie či služby s již prokazatelnými výsledky na trhu,“ připomněl kritéria náměstek hejtmana Martin Sikora. Vítězná firma z každé kategorie získala 50 tisíc korun, firmy na druhém a třetím místě si rozdělí 30 a 10 tisíc korun. „Hodnotili jsme opět stupeň inovace, ekonomický dopad pro firmu </w:t>
      </w:r>
      <w:r w:rsidR="007D7CA9" w:rsidRPr="007D7CA9">
        <w:rPr>
          <w:rFonts w:ascii="Arial" w:hAnsi="Arial" w:cs="Arial"/>
          <w:sz w:val="22"/>
          <w:szCs w:val="22"/>
        </w:rPr>
        <w:t>či uplatnitelnost</w:t>
      </w:r>
      <w:r w:rsidRPr="007D7CA9">
        <w:rPr>
          <w:rFonts w:ascii="Arial" w:hAnsi="Arial" w:cs="Arial"/>
          <w:sz w:val="22"/>
          <w:szCs w:val="22"/>
        </w:rPr>
        <w:t xml:space="preserve"> projektu na trhu,“ uzavřel náměstek hejtmana Sikora.</w:t>
      </w:r>
    </w:p>
    <w:p w:rsidR="009B5600" w:rsidRPr="007D7CA9" w:rsidRDefault="00A02FDA" w:rsidP="007D7CA9">
      <w:pPr>
        <w:pStyle w:val="Normlnweb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95172A">
        <w:rPr>
          <w:rStyle w:val="Siln"/>
          <w:rFonts w:ascii="Arial" w:hAnsi="Arial" w:cs="Arial"/>
          <w:b w:val="0"/>
          <w:sz w:val="22"/>
          <w:szCs w:val="22"/>
        </w:rPr>
        <w:t>Letošní vítěz</w:t>
      </w:r>
      <w:r w:rsidR="0045355B" w:rsidRPr="0095172A">
        <w:rPr>
          <w:rStyle w:val="Siln"/>
          <w:rFonts w:ascii="Arial" w:hAnsi="Arial" w:cs="Arial"/>
          <w:b w:val="0"/>
          <w:sz w:val="22"/>
          <w:szCs w:val="22"/>
        </w:rPr>
        <w:t xml:space="preserve"> v kategorii velký podnik, původem česká firma</w:t>
      </w:r>
      <w:r w:rsidR="00B55AEB" w:rsidRPr="0095172A">
        <w:rPr>
          <w:rStyle w:val="Siln"/>
          <w:rFonts w:ascii="Arial" w:hAnsi="Arial" w:cs="Arial"/>
          <w:b w:val="0"/>
          <w:sz w:val="22"/>
          <w:szCs w:val="22"/>
        </w:rPr>
        <w:t xml:space="preserve"> s 135letou </w:t>
      </w:r>
      <w:r w:rsidR="0045355B" w:rsidRPr="0095172A">
        <w:rPr>
          <w:rStyle w:val="Siln"/>
          <w:rFonts w:ascii="Arial" w:hAnsi="Arial" w:cs="Arial"/>
          <w:b w:val="0"/>
          <w:sz w:val="22"/>
          <w:szCs w:val="22"/>
        </w:rPr>
        <w:t>historií,</w:t>
      </w:r>
      <w:r w:rsidR="00B55AEB" w:rsidRPr="0095172A">
        <w:rPr>
          <w:rStyle w:val="Siln"/>
          <w:rFonts w:ascii="Arial" w:hAnsi="Arial" w:cs="Arial"/>
          <w:b w:val="0"/>
          <w:sz w:val="22"/>
          <w:szCs w:val="22"/>
        </w:rPr>
        <w:t xml:space="preserve"> má 2350</w:t>
      </w:r>
      <w:r w:rsidR="001E7E1F" w:rsidRPr="0095172A">
        <w:rPr>
          <w:rStyle w:val="Siln"/>
          <w:rFonts w:ascii="Arial" w:hAnsi="Arial" w:cs="Arial"/>
          <w:b w:val="0"/>
          <w:sz w:val="22"/>
          <w:szCs w:val="22"/>
        </w:rPr>
        <w:t xml:space="preserve"> zaměstnanců</w:t>
      </w:r>
      <w:r w:rsidR="00DC5A9D" w:rsidRPr="0095172A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B55AEB" w:rsidRPr="0095172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5355B" w:rsidRPr="0095172A">
        <w:rPr>
          <w:rStyle w:val="Siln"/>
          <w:rFonts w:ascii="Arial" w:hAnsi="Arial" w:cs="Arial"/>
          <w:b w:val="0"/>
          <w:sz w:val="22"/>
          <w:szCs w:val="22"/>
        </w:rPr>
        <w:t xml:space="preserve">Firma </w:t>
      </w:r>
      <w:r w:rsidR="0045355B" w:rsidRPr="0095172A">
        <w:rPr>
          <w:rStyle w:val="Siln"/>
          <w:rFonts w:ascii="Arial" w:hAnsi="Arial" w:cs="Arial"/>
          <w:sz w:val="22"/>
          <w:szCs w:val="22"/>
        </w:rPr>
        <w:t>Varroc Lighting Systems</w:t>
      </w:r>
      <w:r w:rsidR="0045355B" w:rsidRPr="0095172A">
        <w:rPr>
          <w:rStyle w:val="Siln"/>
          <w:rFonts w:ascii="Arial" w:hAnsi="Arial" w:cs="Arial"/>
          <w:b w:val="0"/>
          <w:sz w:val="22"/>
          <w:szCs w:val="22"/>
        </w:rPr>
        <w:t xml:space="preserve"> patří k největším zaměstnavatelům regionu Novojičínska.</w:t>
      </w:r>
      <w:r w:rsidR="0045355B" w:rsidRPr="007D7CA9">
        <w:rPr>
          <w:rStyle w:val="Siln"/>
          <w:rFonts w:ascii="Arial" w:hAnsi="Arial" w:cs="Arial"/>
          <w:sz w:val="22"/>
          <w:szCs w:val="22"/>
        </w:rPr>
        <w:t xml:space="preserve"> </w:t>
      </w:r>
      <w:r w:rsidR="0045355B" w:rsidRPr="007D7CA9">
        <w:rPr>
          <w:rStyle w:val="Siln"/>
          <w:rFonts w:ascii="Arial" w:hAnsi="Arial" w:cs="Arial"/>
          <w:b w:val="0"/>
          <w:sz w:val="22"/>
          <w:szCs w:val="22"/>
        </w:rPr>
        <w:t xml:space="preserve">Hlavní činností je výzkum, vývoj a výroba světlometů a zadních svítilen na vozy </w:t>
      </w:r>
      <w:r w:rsidR="006E3430">
        <w:rPr>
          <w:rStyle w:val="Siln"/>
          <w:rFonts w:ascii="Arial" w:hAnsi="Arial" w:cs="Arial"/>
          <w:b w:val="0"/>
          <w:sz w:val="22"/>
          <w:szCs w:val="22"/>
        </w:rPr>
        <w:t>různých značek</w:t>
      </w:r>
      <w:r w:rsidR="0045355B" w:rsidRPr="007D7CA9">
        <w:rPr>
          <w:rStyle w:val="Siln"/>
          <w:rFonts w:ascii="Arial" w:hAnsi="Arial" w:cs="Arial"/>
          <w:b w:val="0"/>
          <w:sz w:val="22"/>
          <w:szCs w:val="22"/>
        </w:rPr>
        <w:t xml:space="preserve">. </w:t>
      </w:r>
      <w:r w:rsidR="006E3430">
        <w:rPr>
          <w:rStyle w:val="Siln"/>
          <w:rFonts w:ascii="Arial" w:hAnsi="Arial" w:cs="Arial"/>
          <w:b w:val="0"/>
          <w:sz w:val="22"/>
          <w:szCs w:val="22"/>
        </w:rPr>
        <w:t>Do letošní inovační soutěže přihlásila světlomety pro malosériový vůz volkswagen. „Je to především velké ocenění a motivace pro naše zaměstnance, kteří tohle dokázali. Je  potvrzení toho, že jsme špičkou v oboru,“ komentoval cenu manžer podniku Milan Křižák. (kontakt – Kateřina Škopková – tisková mluvčí, gsm 730 595 962)</w:t>
      </w:r>
    </w:p>
    <w:p w:rsidR="0045355B" w:rsidRPr="006E3430" w:rsidRDefault="0045355B" w:rsidP="007D7CA9">
      <w:pPr>
        <w:pStyle w:val="Normlnweb"/>
        <w:jc w:val="both"/>
        <w:rPr>
          <w:rFonts w:ascii="Arial" w:hAnsi="Arial" w:cs="Arial"/>
          <w:i/>
          <w:sz w:val="22"/>
          <w:szCs w:val="22"/>
        </w:rPr>
      </w:pPr>
      <w:r w:rsidRPr="0095172A">
        <w:rPr>
          <w:rFonts w:ascii="Arial" w:hAnsi="Arial" w:cs="Arial"/>
          <w:sz w:val="22"/>
          <w:szCs w:val="22"/>
        </w:rPr>
        <w:t>V kategorii malý a střední podnik zvítězila rodinná firma z</w:t>
      </w:r>
      <w:r w:rsidR="006E3430" w:rsidRPr="0095172A">
        <w:rPr>
          <w:rFonts w:ascii="Arial" w:hAnsi="Arial" w:cs="Arial"/>
          <w:sz w:val="22"/>
          <w:szCs w:val="22"/>
        </w:rPr>
        <w:t xml:space="preserve"> Bystřice u Třince </w:t>
      </w:r>
      <w:r w:rsidR="006E3430" w:rsidRPr="0095172A">
        <w:rPr>
          <w:rFonts w:ascii="Arial" w:hAnsi="Arial" w:cs="Arial"/>
          <w:b/>
          <w:sz w:val="22"/>
          <w:szCs w:val="22"/>
        </w:rPr>
        <w:t>JAP TRADING</w:t>
      </w:r>
      <w:r w:rsidR="006E3430" w:rsidRPr="0095172A">
        <w:rPr>
          <w:rFonts w:ascii="Arial" w:hAnsi="Arial" w:cs="Arial"/>
          <w:sz w:val="22"/>
          <w:szCs w:val="22"/>
        </w:rPr>
        <w:t xml:space="preserve"> </w:t>
      </w:r>
      <w:r w:rsidRPr="0095172A">
        <w:rPr>
          <w:rFonts w:ascii="Arial" w:hAnsi="Arial" w:cs="Arial"/>
          <w:sz w:val="22"/>
          <w:szCs w:val="22"/>
        </w:rPr>
        <w:t>s rafinačním rotorem.</w:t>
      </w:r>
      <w:r w:rsidRPr="007D7CA9">
        <w:rPr>
          <w:rFonts w:ascii="Arial" w:hAnsi="Arial" w:cs="Arial"/>
          <w:b/>
          <w:sz w:val="22"/>
          <w:szCs w:val="22"/>
        </w:rPr>
        <w:t xml:space="preserve"> </w:t>
      </w:r>
      <w:r w:rsidR="007D7CA9">
        <w:rPr>
          <w:rFonts w:ascii="Arial" w:hAnsi="Arial" w:cs="Arial"/>
          <w:b/>
          <w:sz w:val="22"/>
          <w:szCs w:val="22"/>
        </w:rPr>
        <w:t xml:space="preserve"> </w:t>
      </w:r>
      <w:r w:rsidRPr="007D7CA9">
        <w:rPr>
          <w:rFonts w:ascii="Arial" w:hAnsi="Arial" w:cs="Arial"/>
          <w:sz w:val="22"/>
          <w:szCs w:val="22"/>
        </w:rPr>
        <w:t>Společnost byla založena v roce 1993 a v posledních dvou letech se inte</w:t>
      </w:r>
      <w:r w:rsidR="008F184A" w:rsidRPr="007D7CA9">
        <w:rPr>
          <w:rFonts w:ascii="Arial" w:hAnsi="Arial" w:cs="Arial"/>
          <w:sz w:val="22"/>
          <w:szCs w:val="22"/>
        </w:rPr>
        <w:t>nzivně snaží proniknout do ob</w:t>
      </w:r>
      <w:r w:rsidRPr="007D7CA9">
        <w:rPr>
          <w:rFonts w:ascii="Arial" w:hAnsi="Arial" w:cs="Arial"/>
          <w:sz w:val="22"/>
          <w:szCs w:val="22"/>
        </w:rPr>
        <w:t>l</w:t>
      </w:r>
      <w:r w:rsidR="008F184A" w:rsidRPr="007D7CA9">
        <w:rPr>
          <w:rFonts w:ascii="Arial" w:hAnsi="Arial" w:cs="Arial"/>
          <w:sz w:val="22"/>
          <w:szCs w:val="22"/>
        </w:rPr>
        <w:t>a</w:t>
      </w:r>
      <w:r w:rsidRPr="007D7CA9">
        <w:rPr>
          <w:rFonts w:ascii="Arial" w:hAnsi="Arial" w:cs="Arial"/>
          <w:sz w:val="22"/>
          <w:szCs w:val="22"/>
        </w:rPr>
        <w:t>sti vývoje a výroby graf</w:t>
      </w:r>
      <w:r w:rsidR="00374031" w:rsidRPr="007D7CA9">
        <w:rPr>
          <w:rFonts w:ascii="Arial" w:hAnsi="Arial" w:cs="Arial"/>
          <w:sz w:val="22"/>
          <w:szCs w:val="22"/>
        </w:rPr>
        <w:t>itových</w:t>
      </w:r>
      <w:r w:rsidRPr="007D7CA9">
        <w:rPr>
          <w:rFonts w:ascii="Arial" w:hAnsi="Arial" w:cs="Arial"/>
          <w:sz w:val="22"/>
          <w:szCs w:val="22"/>
        </w:rPr>
        <w:t xml:space="preserve"> výro</w:t>
      </w:r>
      <w:r w:rsidR="008F184A" w:rsidRPr="007D7CA9">
        <w:rPr>
          <w:rFonts w:ascii="Arial" w:hAnsi="Arial" w:cs="Arial"/>
          <w:sz w:val="22"/>
          <w:szCs w:val="22"/>
        </w:rPr>
        <w:t>bků pro metalurgii barvených kov</w:t>
      </w:r>
      <w:r w:rsidRPr="007D7CA9">
        <w:rPr>
          <w:rFonts w:ascii="Arial" w:hAnsi="Arial" w:cs="Arial"/>
          <w:sz w:val="22"/>
          <w:szCs w:val="22"/>
        </w:rPr>
        <w:t xml:space="preserve">ů. Nový typ rotoru byl uveden na trh v polovině roku 2012. </w:t>
      </w:r>
      <w:r w:rsidR="006E3430" w:rsidRPr="005B7F4E">
        <w:rPr>
          <w:rFonts w:ascii="Arial" w:hAnsi="Arial" w:cs="Arial"/>
          <w:sz w:val="22"/>
          <w:szCs w:val="22"/>
        </w:rPr>
        <w:t>(</w:t>
      </w:r>
      <w:r w:rsidR="005B7F4E" w:rsidRPr="005B7F4E">
        <w:rPr>
          <w:rFonts w:ascii="Arial" w:hAnsi="Arial" w:cs="Arial"/>
          <w:sz w:val="22"/>
          <w:szCs w:val="22"/>
        </w:rPr>
        <w:t>Ivona Ja</w:t>
      </w:r>
      <w:r w:rsidR="00F77C54">
        <w:rPr>
          <w:rFonts w:ascii="Arial" w:hAnsi="Arial" w:cs="Arial"/>
          <w:sz w:val="22"/>
          <w:szCs w:val="22"/>
        </w:rPr>
        <w:t xml:space="preserve">niczková – ředitelka společnosti, </w:t>
      </w:r>
      <w:r w:rsidR="005B7F4E" w:rsidRPr="005B7F4E">
        <w:rPr>
          <w:rFonts w:ascii="Arial" w:hAnsi="Arial" w:cs="Arial"/>
          <w:sz w:val="22"/>
          <w:szCs w:val="22"/>
        </w:rPr>
        <w:t xml:space="preserve">mob. </w:t>
      </w:r>
      <w:r w:rsidR="005B7F4E" w:rsidRPr="008540AE">
        <w:rPr>
          <w:rFonts w:ascii="Arial" w:hAnsi="Arial" w:cs="Arial"/>
          <w:color w:val="1F497D"/>
          <w:sz w:val="22"/>
          <w:szCs w:val="22"/>
        </w:rPr>
        <w:t> </w:t>
      </w:r>
      <w:r w:rsidR="005B7F4E" w:rsidRPr="008540AE">
        <w:rPr>
          <w:rFonts w:ascii="Arial" w:hAnsi="Arial" w:cs="Arial"/>
          <w:sz w:val="22"/>
          <w:szCs w:val="22"/>
        </w:rPr>
        <w:t>777 340 032</w:t>
      </w:r>
      <w:r w:rsidR="005B7F4E">
        <w:rPr>
          <w:rFonts w:ascii="Arial" w:hAnsi="Arial" w:cs="Arial"/>
          <w:color w:val="1F497D"/>
          <w:sz w:val="22"/>
          <w:szCs w:val="22"/>
        </w:rPr>
        <w:t>)</w:t>
      </w:r>
    </w:p>
    <w:p w:rsidR="005B7F4E" w:rsidRDefault="00374031" w:rsidP="005B7F4E">
      <w:pPr>
        <w:pStyle w:val="Normlnweb"/>
        <w:rPr>
          <w:rFonts w:ascii="Tahoma" w:hAnsi="Tahoma" w:cs="Tahoma"/>
          <w:color w:val="000000"/>
          <w:sz w:val="20"/>
          <w:szCs w:val="20"/>
        </w:rPr>
      </w:pPr>
      <w:r w:rsidRPr="0095172A">
        <w:rPr>
          <w:rFonts w:ascii="Arial" w:hAnsi="Arial" w:cs="Arial"/>
          <w:sz w:val="22"/>
          <w:szCs w:val="22"/>
        </w:rPr>
        <w:t>Druhé místo v kategorii velký podnik získala Fakultní nemocnice Ostrava s</w:t>
      </w:r>
      <w:r w:rsidR="00E445EF" w:rsidRPr="0095172A">
        <w:rPr>
          <w:rFonts w:ascii="Arial" w:hAnsi="Arial" w:cs="Arial"/>
          <w:sz w:val="22"/>
          <w:szCs w:val="22"/>
        </w:rPr>
        <w:t> </w:t>
      </w:r>
      <w:r w:rsidRPr="0095172A">
        <w:rPr>
          <w:rFonts w:ascii="Arial" w:hAnsi="Arial" w:cs="Arial"/>
          <w:sz w:val="22"/>
          <w:szCs w:val="22"/>
        </w:rPr>
        <w:t>buněčnou</w:t>
      </w:r>
      <w:r w:rsidR="00E445EF" w:rsidRPr="0095172A">
        <w:rPr>
          <w:rFonts w:ascii="Arial" w:hAnsi="Arial" w:cs="Arial"/>
          <w:sz w:val="22"/>
          <w:szCs w:val="22"/>
        </w:rPr>
        <w:t xml:space="preserve"> </w:t>
      </w:r>
      <w:r w:rsidR="009564C8" w:rsidRPr="0095172A">
        <w:rPr>
          <w:rFonts w:ascii="Arial" w:hAnsi="Arial" w:cs="Arial"/>
          <w:sz w:val="22"/>
          <w:szCs w:val="22"/>
        </w:rPr>
        <w:t>terapi</w:t>
      </w:r>
      <w:r w:rsidR="00DC5A9D" w:rsidRPr="0095172A">
        <w:rPr>
          <w:rFonts w:ascii="Arial" w:hAnsi="Arial" w:cs="Arial"/>
          <w:sz w:val="22"/>
          <w:szCs w:val="22"/>
        </w:rPr>
        <w:t>í</w:t>
      </w:r>
      <w:r w:rsidR="009564C8" w:rsidRPr="007D7CA9">
        <w:rPr>
          <w:rFonts w:ascii="Arial" w:hAnsi="Arial" w:cs="Arial"/>
          <w:b/>
          <w:sz w:val="22"/>
          <w:szCs w:val="22"/>
        </w:rPr>
        <w:t>,</w:t>
      </w:r>
      <w:r w:rsidR="009564C8" w:rsidRPr="007D7CA9">
        <w:rPr>
          <w:rFonts w:ascii="Arial" w:hAnsi="Arial" w:cs="Arial"/>
          <w:sz w:val="22"/>
          <w:szCs w:val="22"/>
        </w:rPr>
        <w:t xml:space="preserve"> určenou k léčbě</w:t>
      </w:r>
      <w:r w:rsidR="002A70E5" w:rsidRPr="007D7CA9">
        <w:rPr>
          <w:rFonts w:ascii="Arial" w:hAnsi="Arial" w:cs="Arial"/>
          <w:sz w:val="22"/>
          <w:szCs w:val="22"/>
        </w:rPr>
        <w:t xml:space="preserve"> pacientů </w:t>
      </w:r>
      <w:r w:rsidR="006E3430">
        <w:rPr>
          <w:rFonts w:ascii="Arial" w:hAnsi="Arial" w:cs="Arial"/>
          <w:sz w:val="22"/>
          <w:szCs w:val="22"/>
        </w:rPr>
        <w:t xml:space="preserve">ohrožených amputací končetin ( hlavně </w:t>
      </w:r>
      <w:r w:rsidR="002A70E5" w:rsidRPr="007D7CA9">
        <w:rPr>
          <w:rFonts w:ascii="Arial" w:hAnsi="Arial" w:cs="Arial"/>
          <w:sz w:val="22"/>
          <w:szCs w:val="22"/>
        </w:rPr>
        <w:t>diabetiků</w:t>
      </w:r>
      <w:r w:rsidR="006E3430">
        <w:rPr>
          <w:rFonts w:ascii="Arial" w:hAnsi="Arial" w:cs="Arial"/>
          <w:sz w:val="22"/>
          <w:szCs w:val="22"/>
        </w:rPr>
        <w:t>)</w:t>
      </w:r>
    </w:p>
    <w:p w:rsidR="008540AE" w:rsidRDefault="002A70E5" w:rsidP="007D7CA9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95172A">
        <w:rPr>
          <w:rFonts w:ascii="Arial" w:hAnsi="Arial" w:cs="Arial"/>
          <w:sz w:val="22"/>
          <w:szCs w:val="22"/>
        </w:rPr>
        <w:t>T</w:t>
      </w:r>
      <w:r w:rsidR="00374031" w:rsidRPr="0095172A">
        <w:rPr>
          <w:rFonts w:ascii="Arial" w:hAnsi="Arial" w:cs="Arial"/>
          <w:sz w:val="22"/>
          <w:szCs w:val="22"/>
        </w:rPr>
        <w:t>řetí místo obsadil VÚHŽ s novým digitálním hladi</w:t>
      </w:r>
      <w:r w:rsidRPr="0095172A">
        <w:rPr>
          <w:rFonts w:ascii="Arial" w:hAnsi="Arial" w:cs="Arial"/>
          <w:sz w:val="22"/>
          <w:szCs w:val="22"/>
        </w:rPr>
        <w:t>noměrem -</w:t>
      </w:r>
      <w:r w:rsidRPr="007D7CA9">
        <w:rPr>
          <w:rFonts w:ascii="Arial" w:hAnsi="Arial" w:cs="Arial"/>
          <w:sz w:val="22"/>
          <w:szCs w:val="22"/>
        </w:rPr>
        <w:t xml:space="preserve"> zařízení slouží k měření výšky hladiny </w:t>
      </w:r>
      <w:r w:rsidR="0095172A">
        <w:rPr>
          <w:rFonts w:ascii="Arial" w:hAnsi="Arial" w:cs="Arial"/>
          <w:sz w:val="22"/>
          <w:szCs w:val="22"/>
        </w:rPr>
        <w:t>oceli</w:t>
      </w:r>
      <w:r w:rsidRPr="007D7CA9">
        <w:rPr>
          <w:rFonts w:ascii="Arial" w:hAnsi="Arial" w:cs="Arial"/>
          <w:sz w:val="22"/>
          <w:szCs w:val="22"/>
        </w:rPr>
        <w:t xml:space="preserve"> při odlévání. </w:t>
      </w:r>
    </w:p>
    <w:p w:rsidR="002B5438" w:rsidRPr="007D7CA9" w:rsidRDefault="002A70E5" w:rsidP="007D7CA9">
      <w:pPr>
        <w:pStyle w:val="Normlnweb"/>
        <w:jc w:val="both"/>
        <w:rPr>
          <w:rFonts w:ascii="Arial" w:hAnsi="Arial" w:cs="Arial"/>
          <w:color w:val="353E43"/>
          <w:sz w:val="22"/>
          <w:szCs w:val="22"/>
        </w:rPr>
      </w:pPr>
      <w:r w:rsidRPr="0095172A">
        <w:rPr>
          <w:rFonts w:ascii="Arial" w:hAnsi="Arial" w:cs="Arial"/>
          <w:sz w:val="22"/>
          <w:szCs w:val="22"/>
        </w:rPr>
        <w:t xml:space="preserve">Druhé místo v kategorii </w:t>
      </w:r>
      <w:r w:rsidR="009B5600" w:rsidRPr="0095172A">
        <w:rPr>
          <w:rFonts w:ascii="Arial" w:hAnsi="Arial" w:cs="Arial"/>
          <w:sz w:val="22"/>
          <w:szCs w:val="22"/>
        </w:rPr>
        <w:t xml:space="preserve">malých a středních firem </w:t>
      </w:r>
      <w:r w:rsidRPr="0095172A">
        <w:rPr>
          <w:rFonts w:ascii="Arial" w:hAnsi="Arial" w:cs="Arial"/>
          <w:sz w:val="22"/>
          <w:szCs w:val="22"/>
        </w:rPr>
        <w:t xml:space="preserve">získala </w:t>
      </w:r>
      <w:r w:rsidR="0095172A">
        <w:rPr>
          <w:rFonts w:ascii="Arial" w:hAnsi="Arial" w:cs="Arial"/>
          <w:sz w:val="22"/>
          <w:szCs w:val="22"/>
        </w:rPr>
        <w:t xml:space="preserve">ostravská </w:t>
      </w:r>
      <w:r w:rsidRPr="0095172A">
        <w:rPr>
          <w:rFonts w:ascii="Arial" w:hAnsi="Arial" w:cs="Arial"/>
          <w:sz w:val="22"/>
          <w:szCs w:val="22"/>
        </w:rPr>
        <w:t xml:space="preserve">společnost </w:t>
      </w:r>
      <w:r w:rsidR="0095172A" w:rsidRPr="0095172A">
        <w:rPr>
          <w:rFonts w:ascii="Arial" w:hAnsi="Arial" w:cs="Arial"/>
          <w:sz w:val="22"/>
          <w:szCs w:val="22"/>
        </w:rPr>
        <w:t>KVADOS</w:t>
      </w:r>
      <w:r w:rsidR="0095172A">
        <w:rPr>
          <w:rFonts w:ascii="Arial" w:hAnsi="Arial" w:cs="Arial"/>
          <w:b/>
          <w:sz w:val="22"/>
          <w:szCs w:val="22"/>
        </w:rPr>
        <w:t xml:space="preserve"> </w:t>
      </w:r>
      <w:r w:rsidR="00972597" w:rsidRPr="007D7CA9">
        <w:rPr>
          <w:rStyle w:val="Siln"/>
          <w:rFonts w:ascii="Arial" w:hAnsi="Arial" w:cs="Arial"/>
          <w:b w:val="0"/>
          <w:sz w:val="22"/>
          <w:szCs w:val="22"/>
        </w:rPr>
        <w:t xml:space="preserve">s </w:t>
      </w:r>
      <w:r w:rsidRPr="007D7CA9">
        <w:rPr>
          <w:rStyle w:val="Siln"/>
          <w:rFonts w:ascii="Arial" w:hAnsi="Arial" w:cs="Arial"/>
          <w:b w:val="0"/>
          <w:sz w:val="22"/>
          <w:szCs w:val="22"/>
        </w:rPr>
        <w:t>revoluční</w:t>
      </w:r>
      <w:r w:rsidR="00FD078E" w:rsidRPr="007D7CA9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7D7CA9">
        <w:rPr>
          <w:rStyle w:val="Siln"/>
          <w:rFonts w:ascii="Arial" w:hAnsi="Arial" w:cs="Arial"/>
          <w:b w:val="0"/>
          <w:sz w:val="22"/>
          <w:szCs w:val="22"/>
        </w:rPr>
        <w:t xml:space="preserve"> mobilní</w:t>
      </w:r>
      <w:r w:rsidR="00DC5A9D" w:rsidRPr="007D7CA9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7D7CA9">
        <w:rPr>
          <w:rStyle w:val="Siln"/>
          <w:rFonts w:ascii="Arial" w:hAnsi="Arial" w:cs="Arial"/>
          <w:b w:val="0"/>
          <w:sz w:val="22"/>
          <w:szCs w:val="22"/>
        </w:rPr>
        <w:t xml:space="preserve"> informační</w:t>
      </w:r>
      <w:r w:rsidR="00544F48" w:rsidRPr="007D7CA9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7D7CA9">
        <w:rPr>
          <w:rStyle w:val="Siln"/>
          <w:rFonts w:ascii="Arial" w:hAnsi="Arial" w:cs="Arial"/>
          <w:b w:val="0"/>
          <w:sz w:val="22"/>
          <w:szCs w:val="22"/>
        </w:rPr>
        <w:t xml:space="preserve"> systém</w:t>
      </w:r>
      <w:r w:rsidR="00DC5A9D" w:rsidRPr="007D7CA9">
        <w:rPr>
          <w:rStyle w:val="Siln"/>
          <w:rFonts w:ascii="Arial" w:hAnsi="Arial" w:cs="Arial"/>
          <w:b w:val="0"/>
          <w:sz w:val="22"/>
          <w:szCs w:val="22"/>
        </w:rPr>
        <w:t>em</w:t>
      </w:r>
      <w:r w:rsidR="00972597" w:rsidRPr="007D7CA9">
        <w:rPr>
          <w:rStyle w:val="Siln"/>
          <w:rFonts w:ascii="Arial" w:hAnsi="Arial" w:cs="Arial"/>
          <w:b w:val="0"/>
          <w:sz w:val="22"/>
          <w:szCs w:val="22"/>
        </w:rPr>
        <w:t xml:space="preserve"> myAVIS® NG</w:t>
      </w:r>
      <w:r w:rsidR="0095172A">
        <w:rPr>
          <w:rStyle w:val="Siln"/>
          <w:rFonts w:ascii="Arial" w:hAnsi="Arial" w:cs="Arial"/>
          <w:b w:val="0"/>
          <w:sz w:val="22"/>
          <w:szCs w:val="22"/>
        </w:rPr>
        <w:t>. M</w:t>
      </w:r>
      <w:r w:rsidR="002B5438" w:rsidRPr="007D7CA9">
        <w:rPr>
          <w:rStyle w:val="Siln"/>
          <w:rFonts w:ascii="Arial" w:hAnsi="Arial" w:cs="Arial"/>
          <w:b w:val="0"/>
          <w:sz w:val="22"/>
          <w:szCs w:val="22"/>
        </w:rPr>
        <w:t>obilní informační systém je nový v řadě ohledů jak po procesní, technické, tak po funkční stránce.</w:t>
      </w:r>
      <w:r w:rsidR="002B5438" w:rsidRPr="007D7CA9">
        <w:rPr>
          <w:rFonts w:ascii="Arial" w:hAnsi="Arial" w:cs="Arial"/>
          <w:color w:val="353E43"/>
          <w:sz w:val="22"/>
          <w:szCs w:val="22"/>
        </w:rPr>
        <w:t xml:space="preserve"> </w:t>
      </w:r>
      <w:r w:rsidR="0095172A" w:rsidRPr="007261D8">
        <w:rPr>
          <w:rFonts w:ascii="Arial" w:hAnsi="Arial" w:cs="Arial"/>
          <w:sz w:val="22"/>
          <w:szCs w:val="22"/>
        </w:rPr>
        <w:t xml:space="preserve">„Cenu určitě </w:t>
      </w:r>
      <w:r w:rsidR="0095172A" w:rsidRPr="007261D8">
        <w:rPr>
          <w:rFonts w:ascii="Arial" w:hAnsi="Arial" w:cs="Arial"/>
          <w:sz w:val="22"/>
          <w:szCs w:val="22"/>
        </w:rPr>
        <w:lastRenderedPageBreak/>
        <w:t xml:space="preserve">investujeme do reklamy nového produktu a certifikát nám pomůže jako reference především na východních trzích,“ řekl marketingový manažer firmy Šimon Churý. (kontakt na Š. Churého – gsm </w:t>
      </w:r>
      <w:r w:rsidR="00E17B4C" w:rsidRPr="007261D8">
        <w:rPr>
          <w:rFonts w:ascii="Arial" w:hAnsi="Arial" w:cs="Arial"/>
          <w:sz w:val="22"/>
          <w:szCs w:val="22"/>
        </w:rPr>
        <w:t>739548067)</w:t>
      </w:r>
    </w:p>
    <w:p w:rsidR="001E7E1F" w:rsidRPr="007D7CA9" w:rsidRDefault="002B5438" w:rsidP="007D7CA9">
      <w:pPr>
        <w:pStyle w:val="Normlnweb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7D7CA9">
        <w:rPr>
          <w:rFonts w:ascii="Arial" w:hAnsi="Arial" w:cs="Arial"/>
          <w:b/>
          <w:sz w:val="22"/>
          <w:szCs w:val="22"/>
        </w:rPr>
        <w:t xml:space="preserve">Třetím oceněným v kategorii </w:t>
      </w:r>
      <w:r w:rsidR="007D7CA9" w:rsidRPr="007D7CA9">
        <w:rPr>
          <w:rFonts w:ascii="Arial" w:hAnsi="Arial" w:cs="Arial"/>
          <w:b/>
          <w:sz w:val="22"/>
          <w:szCs w:val="22"/>
        </w:rPr>
        <w:t>malých a středních</w:t>
      </w:r>
      <w:r w:rsidRPr="007D7CA9">
        <w:rPr>
          <w:rFonts w:ascii="Arial" w:hAnsi="Arial" w:cs="Arial"/>
          <w:b/>
          <w:sz w:val="22"/>
          <w:szCs w:val="22"/>
        </w:rPr>
        <w:t xml:space="preserve"> podniků je </w:t>
      </w:r>
      <w:r w:rsidR="00972597" w:rsidRPr="007D7CA9">
        <w:rPr>
          <w:rFonts w:ascii="Arial" w:hAnsi="Arial" w:cs="Arial"/>
          <w:b/>
          <w:sz w:val="22"/>
          <w:szCs w:val="22"/>
        </w:rPr>
        <w:t xml:space="preserve">AVE INNOVATION </w:t>
      </w:r>
      <w:r w:rsidR="00972597" w:rsidRPr="007D7CA9">
        <w:rPr>
          <w:rFonts w:ascii="Arial" w:hAnsi="Arial" w:cs="Arial"/>
          <w:color w:val="353E43"/>
          <w:sz w:val="22"/>
          <w:szCs w:val="22"/>
        </w:rPr>
        <w:t xml:space="preserve">se </w:t>
      </w:r>
      <w:r w:rsidR="00972597" w:rsidRPr="007D7CA9">
        <w:rPr>
          <w:rStyle w:val="Siln"/>
          <w:rFonts w:ascii="Arial" w:hAnsi="Arial" w:cs="Arial"/>
          <w:b w:val="0"/>
          <w:sz w:val="22"/>
          <w:szCs w:val="22"/>
        </w:rPr>
        <w:t>softwarovým produktem PresentiGO</w:t>
      </w:r>
      <w:r w:rsidR="000E0ACA" w:rsidRPr="007D7CA9">
        <w:rPr>
          <w:rStyle w:val="Siln"/>
          <w:rFonts w:ascii="Arial" w:hAnsi="Arial" w:cs="Arial"/>
          <w:b w:val="0"/>
          <w:sz w:val="22"/>
          <w:szCs w:val="22"/>
        </w:rPr>
        <w:t xml:space="preserve">. </w:t>
      </w:r>
      <w:r w:rsidR="00B32B5C" w:rsidRPr="007D7CA9">
        <w:rPr>
          <w:rStyle w:val="Siln"/>
          <w:rFonts w:ascii="Arial" w:hAnsi="Arial" w:cs="Arial"/>
          <w:b w:val="0"/>
          <w:sz w:val="22"/>
          <w:szCs w:val="22"/>
        </w:rPr>
        <w:t xml:space="preserve">Jedná se o aplikaci pro tablety a mobilní telefony, která obchodníkům v terénu umožní </w:t>
      </w:r>
      <w:r w:rsidR="0095172A">
        <w:rPr>
          <w:rStyle w:val="Siln"/>
          <w:rFonts w:ascii="Arial" w:hAnsi="Arial" w:cs="Arial"/>
          <w:b w:val="0"/>
          <w:sz w:val="22"/>
          <w:szCs w:val="22"/>
        </w:rPr>
        <w:t>atraktivněji a lépe prodávat hlavně</w:t>
      </w:r>
      <w:r w:rsidR="00B32B5C" w:rsidRPr="007D7CA9">
        <w:rPr>
          <w:rStyle w:val="Siln"/>
          <w:rFonts w:ascii="Arial" w:hAnsi="Arial" w:cs="Arial"/>
          <w:b w:val="0"/>
          <w:sz w:val="22"/>
          <w:szCs w:val="22"/>
        </w:rPr>
        <w:t xml:space="preserve"> prostřednictvím interaktivních a 3D prezentací. </w:t>
      </w:r>
      <w:r w:rsidR="0095172A">
        <w:rPr>
          <w:rStyle w:val="Siln"/>
          <w:rFonts w:ascii="Arial" w:hAnsi="Arial" w:cs="Arial"/>
          <w:b w:val="0"/>
          <w:sz w:val="22"/>
          <w:szCs w:val="22"/>
        </w:rPr>
        <w:t>Mezi zákazníky patří například výrobce gynekologických křesel Borcad, firma ale už má zákazníky i v USA. „Zhodnotila se naše roční tvrdá práce a určitě cenu investujeme do další kampa</w:t>
      </w:r>
      <w:r w:rsidR="008540AE">
        <w:rPr>
          <w:rStyle w:val="Siln"/>
          <w:rFonts w:ascii="Arial" w:hAnsi="Arial" w:cs="Arial"/>
          <w:b w:val="0"/>
          <w:sz w:val="22"/>
          <w:szCs w:val="22"/>
        </w:rPr>
        <w:t>ně,“ komentoval za firmu Adam Mr</w:t>
      </w:r>
      <w:r w:rsidR="0095172A">
        <w:rPr>
          <w:rStyle w:val="Siln"/>
          <w:rFonts w:ascii="Arial" w:hAnsi="Arial" w:cs="Arial"/>
          <w:b w:val="0"/>
          <w:sz w:val="22"/>
          <w:szCs w:val="22"/>
        </w:rPr>
        <w:t>š</w:t>
      </w:r>
      <w:r w:rsidR="008540AE">
        <w:rPr>
          <w:rStyle w:val="Siln"/>
          <w:rFonts w:ascii="Arial" w:hAnsi="Arial" w:cs="Arial"/>
          <w:b w:val="0"/>
          <w:sz w:val="22"/>
          <w:szCs w:val="22"/>
        </w:rPr>
        <w:t>t</w:t>
      </w:r>
      <w:r w:rsidR="0095172A">
        <w:rPr>
          <w:rStyle w:val="Siln"/>
          <w:rFonts w:ascii="Arial" w:hAnsi="Arial" w:cs="Arial"/>
          <w:b w:val="0"/>
          <w:sz w:val="22"/>
          <w:szCs w:val="22"/>
        </w:rPr>
        <w:t>ík. (kontakt Jan Tkáč – gsm 777587638)</w:t>
      </w:r>
    </w:p>
    <w:p w:rsidR="00D15CC5" w:rsidRPr="007D7CA9" w:rsidRDefault="00DC5A9D" w:rsidP="007D7CA9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D7CA9">
        <w:rPr>
          <w:rFonts w:ascii="Arial" w:hAnsi="Arial" w:cs="Arial"/>
          <w:sz w:val="22"/>
          <w:szCs w:val="22"/>
        </w:rPr>
        <w:t>K</w:t>
      </w:r>
      <w:r w:rsidR="008E07E1" w:rsidRPr="007D7CA9">
        <w:rPr>
          <w:rFonts w:ascii="Arial" w:hAnsi="Arial" w:cs="Arial"/>
          <w:sz w:val="22"/>
          <w:szCs w:val="22"/>
        </w:rPr>
        <w:t xml:space="preserve">ompletní seznam všech přihlášených firem </w:t>
      </w:r>
      <w:r w:rsidR="0095172A">
        <w:rPr>
          <w:rFonts w:ascii="Arial" w:hAnsi="Arial" w:cs="Arial"/>
          <w:sz w:val="22"/>
          <w:szCs w:val="22"/>
        </w:rPr>
        <w:t>je</w:t>
      </w:r>
      <w:r w:rsidR="008E07E1" w:rsidRPr="007D7CA9">
        <w:rPr>
          <w:rFonts w:ascii="Arial" w:hAnsi="Arial" w:cs="Arial"/>
          <w:sz w:val="22"/>
          <w:szCs w:val="22"/>
        </w:rPr>
        <w:t xml:space="preserve"> k </w:t>
      </w:r>
      <w:r w:rsidRPr="007D7CA9">
        <w:rPr>
          <w:rFonts w:ascii="Arial" w:hAnsi="Arial" w:cs="Arial"/>
          <w:sz w:val="22"/>
          <w:szCs w:val="22"/>
        </w:rPr>
        <w:t>dispozici</w:t>
      </w:r>
      <w:r w:rsidR="008E07E1" w:rsidRPr="007D7CA9">
        <w:rPr>
          <w:rFonts w:ascii="Arial" w:hAnsi="Arial" w:cs="Arial"/>
          <w:sz w:val="22"/>
          <w:szCs w:val="22"/>
        </w:rPr>
        <w:t xml:space="preserve"> </w:t>
      </w:r>
      <w:r w:rsidR="00D15CC5" w:rsidRPr="007D7CA9">
        <w:rPr>
          <w:rFonts w:ascii="Arial" w:hAnsi="Arial" w:cs="Arial"/>
          <w:sz w:val="22"/>
          <w:szCs w:val="22"/>
        </w:rPr>
        <w:t xml:space="preserve">na webových stránkách </w:t>
      </w:r>
      <w:hyperlink r:id="rId7" w:history="1">
        <w:r w:rsidR="00D15CC5" w:rsidRPr="007D7CA9">
          <w:rPr>
            <w:rStyle w:val="Hypertextovodkaz"/>
            <w:rFonts w:ascii="Arial" w:hAnsi="Arial" w:cs="Arial"/>
            <w:sz w:val="22"/>
            <w:szCs w:val="22"/>
          </w:rPr>
          <w:t>http://inovacnifirma.rismsk.cz/</w:t>
        </w:r>
      </w:hyperlink>
      <w:r w:rsidR="00C21B79" w:rsidRPr="007D7CA9">
        <w:rPr>
          <w:rFonts w:ascii="Arial" w:hAnsi="Arial" w:cs="Arial"/>
          <w:sz w:val="22"/>
          <w:szCs w:val="22"/>
        </w:rPr>
        <w:t>, tamtéž také</w:t>
      </w:r>
      <w:r w:rsidR="00FA207F" w:rsidRPr="007D7CA9">
        <w:rPr>
          <w:rFonts w:ascii="Arial" w:hAnsi="Arial" w:cs="Arial"/>
          <w:sz w:val="22"/>
          <w:szCs w:val="22"/>
        </w:rPr>
        <w:t xml:space="preserve"> budou od</w:t>
      </w:r>
      <w:r w:rsidR="00374031" w:rsidRPr="007D7CA9">
        <w:rPr>
          <w:rFonts w:ascii="Arial" w:hAnsi="Arial" w:cs="Arial"/>
          <w:sz w:val="22"/>
          <w:szCs w:val="22"/>
        </w:rPr>
        <w:t xml:space="preserve"> poloviny listopadu </w:t>
      </w:r>
      <w:r w:rsidR="00FA207F" w:rsidRPr="007D7CA9">
        <w:rPr>
          <w:rFonts w:ascii="Arial" w:hAnsi="Arial" w:cs="Arial"/>
          <w:sz w:val="22"/>
          <w:szCs w:val="22"/>
        </w:rPr>
        <w:t>k dispozici</w:t>
      </w:r>
      <w:r w:rsidR="00C21B79" w:rsidRPr="007D7CA9">
        <w:rPr>
          <w:rFonts w:ascii="Arial" w:hAnsi="Arial" w:cs="Arial"/>
          <w:sz w:val="22"/>
          <w:szCs w:val="22"/>
        </w:rPr>
        <w:t xml:space="preserve"> krátké filmové profily firem (další kontakty rádi </w:t>
      </w:r>
      <w:r w:rsidR="00FA207F" w:rsidRPr="007D7CA9">
        <w:rPr>
          <w:rFonts w:ascii="Arial" w:hAnsi="Arial" w:cs="Arial"/>
          <w:sz w:val="22"/>
          <w:szCs w:val="22"/>
        </w:rPr>
        <w:t>p</w:t>
      </w:r>
      <w:r w:rsidR="00C21B79" w:rsidRPr="007D7CA9">
        <w:rPr>
          <w:rFonts w:ascii="Arial" w:hAnsi="Arial" w:cs="Arial"/>
          <w:sz w:val="22"/>
          <w:szCs w:val="22"/>
        </w:rPr>
        <w:t>oskytneme v případě zájmu)</w:t>
      </w:r>
      <w:r w:rsidR="00D15CC5" w:rsidRPr="007D7CA9">
        <w:rPr>
          <w:rFonts w:ascii="Arial" w:hAnsi="Arial" w:cs="Arial"/>
          <w:sz w:val="22"/>
          <w:szCs w:val="22"/>
        </w:rPr>
        <w:t>.</w:t>
      </w:r>
    </w:p>
    <w:p w:rsidR="00D15CC5" w:rsidRPr="007D7CA9" w:rsidRDefault="00D15CC5" w:rsidP="007D7CA9">
      <w:pPr>
        <w:jc w:val="both"/>
        <w:rPr>
          <w:rFonts w:ascii="Arial" w:hAnsi="Arial" w:cs="Arial"/>
        </w:rPr>
      </w:pPr>
      <w:r w:rsidRPr="007D7CA9">
        <w:rPr>
          <w:rFonts w:ascii="Arial" w:eastAsia="Times New Roman" w:hAnsi="Arial" w:cs="Arial"/>
          <w:b/>
          <w:lang w:eastAsia="cs-CZ"/>
        </w:rPr>
        <w:t>Inovačního krajského Oskara</w:t>
      </w:r>
      <w:r w:rsidRPr="007D7CA9">
        <w:rPr>
          <w:rFonts w:ascii="Arial" w:eastAsia="Times New Roman" w:hAnsi="Arial" w:cs="Arial"/>
          <w:lang w:eastAsia="cs-CZ"/>
        </w:rPr>
        <w:t xml:space="preserve"> si vloni odvezl </w:t>
      </w:r>
      <w:r w:rsidRPr="007D7CA9">
        <w:rPr>
          <w:rFonts w:ascii="Arial" w:hAnsi="Arial" w:cs="Arial"/>
        </w:rPr>
        <w:t xml:space="preserve">mobilní laserový gravírovací systém třinecké firmy MEPAC CZ s.r.o., který slouží ke gravírování (označování) nejrůznějších forem a nástrojů pro strojírenství a je světovým unikátem.  Druhá v pořadí skončila ostravská firma Gaben s  čipovací technologií. Třetím oceněným byl elektromotocykl firmy Kuberg z Ostravy-Vítkovic.  </w:t>
      </w:r>
    </w:p>
    <w:p w:rsidR="00C21B79" w:rsidRPr="007D7CA9" w:rsidRDefault="00D074C6" w:rsidP="007D7CA9">
      <w:pPr>
        <w:spacing w:after="0"/>
        <w:jc w:val="both"/>
        <w:rPr>
          <w:rFonts w:ascii="Arial" w:hAnsi="Arial" w:cs="Arial"/>
        </w:rPr>
      </w:pPr>
      <w:r w:rsidRPr="007D7CA9">
        <w:rPr>
          <w:rFonts w:ascii="Arial" w:hAnsi="Arial" w:cs="Arial"/>
        </w:rPr>
        <w:t>Informuj</w:t>
      </w:r>
      <w:r w:rsidR="00D15CC5" w:rsidRPr="007D7CA9">
        <w:rPr>
          <w:rFonts w:ascii="Arial" w:hAnsi="Arial" w:cs="Arial"/>
        </w:rPr>
        <w:t xml:space="preserve">í </w:t>
      </w:r>
      <w:r w:rsidR="00C21B79" w:rsidRPr="007D7CA9">
        <w:rPr>
          <w:rFonts w:ascii="Arial" w:hAnsi="Arial" w:cs="Arial"/>
        </w:rPr>
        <w:t>hejtman MS kraje Miroslav Novák,</w:t>
      </w:r>
    </w:p>
    <w:p w:rsidR="00D15CC5" w:rsidRPr="007D7CA9" w:rsidRDefault="00D15CC5" w:rsidP="007D7CA9">
      <w:pPr>
        <w:spacing w:after="0"/>
        <w:jc w:val="both"/>
        <w:rPr>
          <w:rFonts w:ascii="Arial" w:hAnsi="Arial" w:cs="Arial"/>
        </w:rPr>
      </w:pPr>
      <w:r w:rsidRPr="007D7CA9">
        <w:rPr>
          <w:rFonts w:ascii="Arial" w:hAnsi="Arial" w:cs="Arial"/>
        </w:rPr>
        <w:t xml:space="preserve">náměstek hejtmana Martin Sikora </w:t>
      </w:r>
    </w:p>
    <w:p w:rsidR="00D074C6" w:rsidRPr="007D7CA9" w:rsidRDefault="00D15CC5" w:rsidP="007D7CA9">
      <w:pPr>
        <w:spacing w:after="0"/>
        <w:jc w:val="both"/>
        <w:rPr>
          <w:rFonts w:ascii="Arial" w:hAnsi="Arial" w:cs="Arial"/>
        </w:rPr>
      </w:pPr>
      <w:r w:rsidRPr="007D7CA9">
        <w:rPr>
          <w:rFonts w:ascii="Arial" w:hAnsi="Arial" w:cs="Arial"/>
        </w:rPr>
        <w:t xml:space="preserve">a ředitelka ARR </w:t>
      </w:r>
      <w:r w:rsidR="00D074C6" w:rsidRPr="007D7CA9">
        <w:rPr>
          <w:rFonts w:ascii="Arial" w:hAnsi="Arial" w:cs="Arial"/>
        </w:rPr>
        <w:t>Petra Chovanioková</w:t>
      </w:r>
    </w:p>
    <w:p w:rsidR="00D074C6" w:rsidRPr="007D7CA9" w:rsidRDefault="00D15CC5" w:rsidP="007D7CA9">
      <w:pPr>
        <w:spacing w:after="0"/>
        <w:jc w:val="both"/>
        <w:rPr>
          <w:rFonts w:ascii="Arial" w:hAnsi="Arial" w:cs="Arial"/>
        </w:rPr>
      </w:pPr>
      <w:r w:rsidRPr="007D7CA9">
        <w:rPr>
          <w:rFonts w:ascii="Arial" w:hAnsi="Arial" w:cs="Arial"/>
        </w:rPr>
        <w:t>Agentura</w:t>
      </w:r>
      <w:r w:rsidR="00D074C6" w:rsidRPr="007D7CA9">
        <w:rPr>
          <w:rFonts w:ascii="Arial" w:hAnsi="Arial" w:cs="Arial"/>
        </w:rPr>
        <w:t xml:space="preserve"> pro regionální rozvoj</w:t>
      </w:r>
    </w:p>
    <w:p w:rsidR="00D074C6" w:rsidRPr="007D7CA9" w:rsidRDefault="00D074C6" w:rsidP="007D7CA9">
      <w:pPr>
        <w:spacing w:after="0"/>
        <w:jc w:val="both"/>
        <w:rPr>
          <w:rFonts w:ascii="Arial" w:hAnsi="Arial" w:cs="Arial"/>
        </w:rPr>
      </w:pPr>
      <w:r w:rsidRPr="007D7CA9">
        <w:rPr>
          <w:rFonts w:ascii="Arial" w:hAnsi="Arial" w:cs="Arial"/>
        </w:rPr>
        <w:t>Na Jízdárně 7, Ostrava</w:t>
      </w:r>
    </w:p>
    <w:p w:rsidR="00D074C6" w:rsidRPr="007D7CA9" w:rsidRDefault="00F81F9B" w:rsidP="007D7CA9">
      <w:pPr>
        <w:spacing w:after="0"/>
        <w:jc w:val="both"/>
        <w:rPr>
          <w:rFonts w:ascii="Arial" w:hAnsi="Arial" w:cs="Arial"/>
        </w:rPr>
      </w:pPr>
      <w:hyperlink r:id="rId8" w:history="1">
        <w:r w:rsidR="00D074C6" w:rsidRPr="007D7CA9">
          <w:rPr>
            <w:rStyle w:val="Hypertextovodkaz"/>
            <w:rFonts w:ascii="Arial" w:hAnsi="Arial" w:cs="Arial"/>
          </w:rPr>
          <w:t>www.arr.cz</w:t>
        </w:r>
      </w:hyperlink>
    </w:p>
    <w:p w:rsidR="00D074C6" w:rsidRPr="007D7CA9" w:rsidRDefault="00D074C6" w:rsidP="007D7CA9">
      <w:pPr>
        <w:spacing w:after="0"/>
        <w:jc w:val="both"/>
        <w:rPr>
          <w:rFonts w:ascii="Arial" w:hAnsi="Arial" w:cs="Arial"/>
        </w:rPr>
      </w:pPr>
    </w:p>
    <w:sectPr w:rsidR="00D074C6" w:rsidRPr="007D7CA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9B" w:rsidRDefault="00F81F9B" w:rsidP="00D65475">
      <w:pPr>
        <w:spacing w:after="0" w:line="240" w:lineRule="auto"/>
      </w:pPr>
      <w:r>
        <w:separator/>
      </w:r>
    </w:p>
  </w:endnote>
  <w:endnote w:type="continuationSeparator" w:id="0">
    <w:p w:rsidR="00F81F9B" w:rsidRDefault="00F81F9B" w:rsidP="00D6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9B" w:rsidRDefault="00F81F9B" w:rsidP="00D65475">
      <w:pPr>
        <w:spacing w:after="0" w:line="240" w:lineRule="auto"/>
      </w:pPr>
      <w:r>
        <w:separator/>
      </w:r>
    </w:p>
  </w:footnote>
  <w:footnote w:type="continuationSeparator" w:id="0">
    <w:p w:rsidR="00F81F9B" w:rsidRDefault="00F81F9B" w:rsidP="00D65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75" w:rsidRDefault="00D65475">
    <w:pPr>
      <w:pStyle w:val="Zhlav"/>
    </w:pPr>
    <w:r w:rsidRPr="00D65475"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 wp14:anchorId="1EDC0317" wp14:editId="796F4DC3">
          <wp:simplePos x="0" y="0"/>
          <wp:positionH relativeFrom="column">
            <wp:posOffset>4657725</wp:posOffset>
          </wp:positionH>
          <wp:positionV relativeFrom="paragraph">
            <wp:posOffset>-63500</wp:posOffset>
          </wp:positionV>
          <wp:extent cx="1288415" cy="647700"/>
          <wp:effectExtent l="0" t="0" r="6985" b="0"/>
          <wp:wrapTight wrapText="bothSides">
            <wp:wrapPolygon edited="0">
              <wp:start x="0" y="0"/>
              <wp:lineTo x="0" y="20965"/>
              <wp:lineTo x="21398" y="20965"/>
              <wp:lineTo x="21398" y="0"/>
              <wp:lineTo x="0" y="0"/>
            </wp:wrapPolygon>
          </wp:wrapTight>
          <wp:docPr id="1" name="obrázek 3" descr="logo_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3E072BD3" wp14:editId="34290C67">
          <wp:extent cx="1536065" cy="494030"/>
          <wp:effectExtent l="0" t="0" r="6985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63"/>
    <w:rsid w:val="0008545C"/>
    <w:rsid w:val="000E0ACA"/>
    <w:rsid w:val="000E1F88"/>
    <w:rsid w:val="00143C0A"/>
    <w:rsid w:val="00154DFD"/>
    <w:rsid w:val="00182D35"/>
    <w:rsid w:val="001A7823"/>
    <w:rsid w:val="001E7E1F"/>
    <w:rsid w:val="001F05AF"/>
    <w:rsid w:val="002A70E5"/>
    <w:rsid w:val="002B5438"/>
    <w:rsid w:val="002E4130"/>
    <w:rsid w:val="003337EA"/>
    <w:rsid w:val="00351032"/>
    <w:rsid w:val="00374031"/>
    <w:rsid w:val="0040359D"/>
    <w:rsid w:val="00435A94"/>
    <w:rsid w:val="0045355B"/>
    <w:rsid w:val="00457811"/>
    <w:rsid w:val="00512280"/>
    <w:rsid w:val="00544F48"/>
    <w:rsid w:val="005B7F4E"/>
    <w:rsid w:val="005C4CE0"/>
    <w:rsid w:val="005C71D6"/>
    <w:rsid w:val="006E3430"/>
    <w:rsid w:val="007261D8"/>
    <w:rsid w:val="00753E15"/>
    <w:rsid w:val="00786BDA"/>
    <w:rsid w:val="007875BA"/>
    <w:rsid w:val="00791708"/>
    <w:rsid w:val="0079529F"/>
    <w:rsid w:val="007D7CA9"/>
    <w:rsid w:val="008540AE"/>
    <w:rsid w:val="008C6FB9"/>
    <w:rsid w:val="008E07E1"/>
    <w:rsid w:val="008F184A"/>
    <w:rsid w:val="0095172A"/>
    <w:rsid w:val="009564C8"/>
    <w:rsid w:val="00972597"/>
    <w:rsid w:val="009858F5"/>
    <w:rsid w:val="009B5600"/>
    <w:rsid w:val="00A02FDA"/>
    <w:rsid w:val="00A03329"/>
    <w:rsid w:val="00A7362B"/>
    <w:rsid w:val="00AE626B"/>
    <w:rsid w:val="00B27EEB"/>
    <w:rsid w:val="00B32B5C"/>
    <w:rsid w:val="00B55AEB"/>
    <w:rsid w:val="00B944F0"/>
    <w:rsid w:val="00B96942"/>
    <w:rsid w:val="00C21B79"/>
    <w:rsid w:val="00C24579"/>
    <w:rsid w:val="00D02290"/>
    <w:rsid w:val="00D03188"/>
    <w:rsid w:val="00D074C6"/>
    <w:rsid w:val="00D15CC5"/>
    <w:rsid w:val="00D45526"/>
    <w:rsid w:val="00D54AC2"/>
    <w:rsid w:val="00D65475"/>
    <w:rsid w:val="00DC5A9D"/>
    <w:rsid w:val="00DF361F"/>
    <w:rsid w:val="00E07B02"/>
    <w:rsid w:val="00E17B4C"/>
    <w:rsid w:val="00E445EF"/>
    <w:rsid w:val="00E56C63"/>
    <w:rsid w:val="00E73330"/>
    <w:rsid w:val="00E759A7"/>
    <w:rsid w:val="00ED0721"/>
    <w:rsid w:val="00F30E28"/>
    <w:rsid w:val="00F35767"/>
    <w:rsid w:val="00F60046"/>
    <w:rsid w:val="00F77C54"/>
    <w:rsid w:val="00F81F9B"/>
    <w:rsid w:val="00F85784"/>
    <w:rsid w:val="00F9751F"/>
    <w:rsid w:val="00FA207F"/>
    <w:rsid w:val="00FB05CC"/>
    <w:rsid w:val="00FB68E9"/>
    <w:rsid w:val="00FD078E"/>
    <w:rsid w:val="00FD770E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475"/>
  </w:style>
  <w:style w:type="paragraph" w:styleId="Zpat">
    <w:name w:val="footer"/>
    <w:basedOn w:val="Normln"/>
    <w:link w:val="ZpatChar"/>
    <w:uiPriority w:val="99"/>
    <w:unhideWhenUsed/>
    <w:rsid w:val="00D6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475"/>
  </w:style>
  <w:style w:type="paragraph" w:styleId="Textbubliny">
    <w:name w:val="Balloon Text"/>
    <w:basedOn w:val="Normln"/>
    <w:link w:val="TextbublinyChar"/>
    <w:uiPriority w:val="99"/>
    <w:semiHidden/>
    <w:unhideWhenUsed/>
    <w:rsid w:val="00D6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47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074C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1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5CC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B7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F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F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F4E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B7F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475"/>
  </w:style>
  <w:style w:type="paragraph" w:styleId="Zpat">
    <w:name w:val="footer"/>
    <w:basedOn w:val="Normln"/>
    <w:link w:val="ZpatChar"/>
    <w:uiPriority w:val="99"/>
    <w:unhideWhenUsed/>
    <w:rsid w:val="00D6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475"/>
  </w:style>
  <w:style w:type="paragraph" w:styleId="Textbubliny">
    <w:name w:val="Balloon Text"/>
    <w:basedOn w:val="Normln"/>
    <w:link w:val="TextbublinyChar"/>
    <w:uiPriority w:val="99"/>
    <w:semiHidden/>
    <w:unhideWhenUsed/>
    <w:rsid w:val="00D6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47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074C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1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15CC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B7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F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F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F4E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B7F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ovacnifirma.rismsk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Swiderová Šárka</dc:creator>
  <cp:lastModifiedBy>sblazkova</cp:lastModifiedBy>
  <cp:revision>2</cp:revision>
  <cp:lastPrinted>2014-11-04T13:45:00Z</cp:lastPrinted>
  <dcterms:created xsi:type="dcterms:W3CDTF">2014-11-07T15:07:00Z</dcterms:created>
  <dcterms:modified xsi:type="dcterms:W3CDTF">2014-11-07T15:07:00Z</dcterms:modified>
</cp:coreProperties>
</file>